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43EA" w14:textId="77777777" w:rsidR="00F87CAF" w:rsidRPr="003839EA" w:rsidRDefault="00F87CAF" w:rsidP="003839EA">
      <w:pPr>
        <w:pStyle w:val="Rubrik1"/>
        <w:rPr>
          <w:bCs/>
        </w:rPr>
      </w:pPr>
      <w:r w:rsidRPr="003839EA">
        <w:t>Personalenkä</w:t>
      </w:r>
      <w:r w:rsidRPr="003839EA">
        <w:rPr>
          <w:bCs/>
        </w:rPr>
        <w:t>t</w:t>
      </w:r>
    </w:p>
    <w:p w14:paraId="2F682223" w14:textId="77777777" w:rsidR="002B437C" w:rsidRDefault="002B437C" w:rsidP="7BB4492B">
      <w:pPr>
        <w:rPr>
          <w:rFonts w:cs="Arial"/>
        </w:rPr>
      </w:pPr>
    </w:p>
    <w:p w14:paraId="281C2647" w14:textId="086EAD1A" w:rsidR="3CFF80A3" w:rsidRPr="003839EA" w:rsidRDefault="3CFF80A3" w:rsidP="002B437C">
      <w:pPr>
        <w:pStyle w:val="SubtitleArial"/>
        <w:rPr>
          <w:rFonts w:ascii="Times New Roman" w:hAnsi="Times New Roman" w:cs="Times New Roman"/>
        </w:rPr>
      </w:pPr>
      <w:r w:rsidRPr="003839EA">
        <w:rPr>
          <w:rFonts w:ascii="Times New Roman" w:hAnsi="Times New Roman" w:cs="Times New Roman"/>
        </w:rPr>
        <w:t xml:space="preserve">Här </w:t>
      </w:r>
      <w:r w:rsidR="00153772">
        <w:rPr>
          <w:rFonts w:ascii="Times New Roman" w:hAnsi="Times New Roman" w:cs="Times New Roman"/>
        </w:rPr>
        <w:t xml:space="preserve">är </w:t>
      </w:r>
      <w:r w:rsidRPr="003839EA">
        <w:rPr>
          <w:rFonts w:ascii="Times New Roman" w:hAnsi="Times New Roman" w:cs="Times New Roman"/>
        </w:rPr>
        <w:t xml:space="preserve">ett förslag på en personalenkät. Enkäten kan användas som den är eller att </w:t>
      </w:r>
      <w:r w:rsidR="003839EA">
        <w:rPr>
          <w:rFonts w:ascii="Times New Roman" w:hAnsi="Times New Roman" w:cs="Times New Roman"/>
        </w:rPr>
        <w:t xml:space="preserve">ni </w:t>
      </w:r>
      <w:r w:rsidRPr="003839EA">
        <w:rPr>
          <w:rFonts w:ascii="Times New Roman" w:hAnsi="Times New Roman" w:cs="Times New Roman"/>
        </w:rPr>
        <w:t xml:space="preserve">lägger till frågor vid behov. </w:t>
      </w:r>
    </w:p>
    <w:p w14:paraId="134BD70B" w14:textId="77777777" w:rsidR="002B437C" w:rsidRDefault="002B437C" w:rsidP="32F58BEA">
      <w:pPr>
        <w:rPr>
          <w:b/>
          <w:bCs/>
        </w:rPr>
      </w:pPr>
    </w:p>
    <w:p w14:paraId="1C45697A" w14:textId="77777777" w:rsidR="002B437C" w:rsidRDefault="002B437C" w:rsidP="32F58BEA">
      <w:pPr>
        <w:rPr>
          <w:b/>
          <w:bCs/>
        </w:rPr>
      </w:pPr>
    </w:p>
    <w:p w14:paraId="566AEBA2" w14:textId="77777777" w:rsidR="002B437C" w:rsidRDefault="002B437C" w:rsidP="32F58BEA">
      <w:pPr>
        <w:rPr>
          <w:b/>
          <w:bCs/>
        </w:rPr>
      </w:pPr>
    </w:p>
    <w:p w14:paraId="05518678" w14:textId="7E4D9EDC" w:rsidR="002B437C" w:rsidRPr="003839EA" w:rsidRDefault="002B437C" w:rsidP="003839EA">
      <w:pPr>
        <w:pStyle w:val="Titlesparagraphs"/>
      </w:pPr>
      <w:r>
        <w:br/>
      </w:r>
      <w:r w:rsidR="3A0035C9" w:rsidRPr="003839EA">
        <w:t>Text till enkäten</w:t>
      </w:r>
    </w:p>
    <w:p w14:paraId="2AD9DCC0" w14:textId="1DB008E2" w:rsidR="2C12F8CE" w:rsidRPr="003839EA" w:rsidRDefault="2F8D3484" w:rsidP="002B437C">
      <w:pPr>
        <w:rPr>
          <w:rFonts w:ascii="Times New Roman" w:hAnsi="Times New Roman" w:cs="Times New Roman"/>
          <w:b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>Denna enkät är till för dem som vill få syn på om det befintliga arbetet</w:t>
      </w:r>
      <w:r w:rsidR="3557EA48" w:rsidRPr="003839EA">
        <w:rPr>
          <w:rFonts w:ascii="Times New Roman" w:hAnsi="Times New Roman" w:cs="Times New Roman"/>
          <w:sz w:val="22"/>
          <w:szCs w:val="28"/>
        </w:rPr>
        <w:t xml:space="preserve"> </w:t>
      </w:r>
      <w:r w:rsidRPr="003839EA">
        <w:rPr>
          <w:rFonts w:ascii="Times New Roman" w:hAnsi="Times New Roman" w:cs="Times New Roman"/>
          <w:sz w:val="22"/>
          <w:szCs w:val="28"/>
        </w:rPr>
        <w:t>mot rasism</w:t>
      </w:r>
      <w:r w:rsidR="78C1BB29" w:rsidRPr="003839EA">
        <w:rPr>
          <w:rFonts w:ascii="Times New Roman" w:hAnsi="Times New Roman" w:cs="Times New Roman"/>
          <w:sz w:val="22"/>
          <w:szCs w:val="28"/>
        </w:rPr>
        <w:t xml:space="preserve"> ser ut och hur det uppfattas av medarbetarna.</w:t>
      </w:r>
      <w:r w:rsidR="4C025D67" w:rsidRPr="003839EA">
        <w:rPr>
          <w:rFonts w:ascii="Times New Roman" w:hAnsi="Times New Roman" w:cs="Times New Roman"/>
          <w:sz w:val="22"/>
          <w:szCs w:val="28"/>
        </w:rPr>
        <w:t xml:space="preserve"> </w:t>
      </w:r>
      <w:r w:rsidR="3910E6BD" w:rsidRPr="003839EA">
        <w:rPr>
          <w:rFonts w:ascii="Times New Roman" w:hAnsi="Times New Roman" w:cs="Times New Roman"/>
          <w:sz w:val="22"/>
          <w:szCs w:val="28"/>
        </w:rPr>
        <w:t xml:space="preserve">Enkäten </w:t>
      </w:r>
      <w:r w:rsidR="6F5A8112" w:rsidRPr="003839EA">
        <w:rPr>
          <w:rFonts w:ascii="Times New Roman" w:hAnsi="Times New Roman" w:cs="Times New Roman"/>
          <w:sz w:val="22"/>
          <w:szCs w:val="28"/>
        </w:rPr>
        <w:t>syftar</w:t>
      </w:r>
      <w:r w:rsidR="2633F594" w:rsidRPr="003839EA">
        <w:rPr>
          <w:rFonts w:ascii="Times New Roman" w:hAnsi="Times New Roman" w:cs="Times New Roman"/>
          <w:sz w:val="22"/>
          <w:szCs w:val="28"/>
        </w:rPr>
        <w:t xml:space="preserve"> också till</w:t>
      </w:r>
      <w:r w:rsidR="6F5A8112" w:rsidRPr="003839EA">
        <w:rPr>
          <w:rFonts w:ascii="Times New Roman" w:hAnsi="Times New Roman" w:cs="Times New Roman"/>
          <w:sz w:val="22"/>
          <w:szCs w:val="28"/>
        </w:rPr>
        <w:t xml:space="preserve"> att undersöka om det finns behov av </w:t>
      </w:r>
      <w:r w:rsidR="5A6DA326" w:rsidRPr="003839EA">
        <w:rPr>
          <w:rFonts w:ascii="Times New Roman" w:hAnsi="Times New Roman" w:cs="Times New Roman"/>
          <w:sz w:val="22"/>
          <w:szCs w:val="28"/>
        </w:rPr>
        <w:t>ytterligare insatser</w:t>
      </w:r>
      <w:r w:rsidR="6F5A8112" w:rsidRPr="003839EA">
        <w:rPr>
          <w:rFonts w:ascii="Times New Roman" w:hAnsi="Times New Roman" w:cs="Times New Roman"/>
          <w:sz w:val="22"/>
          <w:szCs w:val="28"/>
        </w:rPr>
        <w:t xml:space="preserve">. </w:t>
      </w:r>
    </w:p>
    <w:p w14:paraId="0EC95EB4" w14:textId="7F3F237A" w:rsidR="2C12F8CE" w:rsidRPr="003839EA" w:rsidRDefault="6F5A8112" w:rsidP="002B437C">
      <w:p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 xml:space="preserve">Enkäten är endast avsedd för internt bruk, det vill säga att den endast ska besvaras av medarbetare. </w:t>
      </w:r>
      <w:r w:rsidR="42B72366" w:rsidRPr="003839EA">
        <w:rPr>
          <w:rFonts w:ascii="Times New Roman" w:hAnsi="Times New Roman" w:cs="Times New Roman"/>
          <w:sz w:val="22"/>
          <w:szCs w:val="28"/>
        </w:rPr>
        <w:t>E</w:t>
      </w:r>
      <w:r w:rsidR="4205115B" w:rsidRPr="003839EA">
        <w:rPr>
          <w:rFonts w:ascii="Times New Roman" w:hAnsi="Times New Roman" w:cs="Times New Roman"/>
          <w:sz w:val="22"/>
          <w:szCs w:val="28"/>
        </w:rPr>
        <w:t>nkäten</w:t>
      </w:r>
      <w:r w:rsidR="27B45948" w:rsidRPr="003839EA">
        <w:rPr>
          <w:rFonts w:ascii="Times New Roman" w:hAnsi="Times New Roman" w:cs="Times New Roman"/>
          <w:sz w:val="22"/>
          <w:szCs w:val="28"/>
        </w:rPr>
        <w:t xml:space="preserve"> har</w:t>
      </w:r>
      <w:r w:rsidR="4205115B" w:rsidRPr="003839EA">
        <w:rPr>
          <w:rFonts w:ascii="Times New Roman" w:hAnsi="Times New Roman" w:cs="Times New Roman"/>
          <w:sz w:val="22"/>
          <w:szCs w:val="28"/>
        </w:rPr>
        <w:t xml:space="preserve"> få frågor för att </w:t>
      </w:r>
      <w:r w:rsidR="40259834" w:rsidRPr="003839EA">
        <w:rPr>
          <w:rFonts w:ascii="Times New Roman" w:hAnsi="Times New Roman" w:cs="Times New Roman"/>
          <w:sz w:val="22"/>
          <w:szCs w:val="28"/>
        </w:rPr>
        <w:t xml:space="preserve">mängden data ska vara </w:t>
      </w:r>
      <w:r w:rsidR="0B605CC1" w:rsidRPr="003839EA">
        <w:rPr>
          <w:rFonts w:ascii="Times New Roman" w:hAnsi="Times New Roman" w:cs="Times New Roman"/>
          <w:sz w:val="22"/>
          <w:szCs w:val="28"/>
        </w:rPr>
        <w:t>hanterbar</w:t>
      </w:r>
      <w:r w:rsidR="5712D694" w:rsidRPr="003839EA">
        <w:rPr>
          <w:rFonts w:ascii="Times New Roman" w:hAnsi="Times New Roman" w:cs="Times New Roman"/>
          <w:sz w:val="22"/>
          <w:szCs w:val="28"/>
        </w:rPr>
        <w:t xml:space="preserve">. </w:t>
      </w:r>
    </w:p>
    <w:p w14:paraId="76589F5C" w14:textId="4CFA0AA5" w:rsidR="2C12F8CE" w:rsidRPr="003839EA" w:rsidRDefault="4205115B" w:rsidP="002B437C">
      <w:p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 xml:space="preserve">I enkäten finns inga frågor om vem det är som besvarar enkäten. Detta eftersom det inte ska kunna </w:t>
      </w:r>
      <w:r w:rsidR="1F9CAA8D" w:rsidRPr="003839EA">
        <w:rPr>
          <w:rFonts w:ascii="Times New Roman" w:hAnsi="Times New Roman" w:cs="Times New Roman"/>
          <w:sz w:val="22"/>
          <w:szCs w:val="28"/>
        </w:rPr>
        <w:t>gå att identifiera</w:t>
      </w:r>
      <w:r w:rsidRPr="003839EA">
        <w:rPr>
          <w:rFonts w:ascii="Times New Roman" w:hAnsi="Times New Roman" w:cs="Times New Roman"/>
          <w:sz w:val="22"/>
          <w:szCs w:val="28"/>
        </w:rPr>
        <w:t xml:space="preserve"> vem som svarat. Detta är särskilt viktigt på små arbetsplatser.</w:t>
      </w:r>
      <w:r w:rsidR="6A3C9F49" w:rsidRPr="003839EA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2C072926" w14:textId="77777777" w:rsidR="002B437C" w:rsidRDefault="002B437C" w:rsidP="32F58BEA"/>
    <w:p w14:paraId="5CFD7EDA" w14:textId="47DC6DEF" w:rsidR="2C12F8CE" w:rsidRDefault="2C8A425D" w:rsidP="003839EA">
      <w:pPr>
        <w:pStyle w:val="Titlesparagraphs"/>
      </w:pPr>
      <w:r w:rsidRPr="32F58BEA">
        <w:t>Förslag på frågor</w:t>
      </w:r>
    </w:p>
    <w:p w14:paraId="34EBCE2C" w14:textId="3613DA62" w:rsidR="2C12F8CE" w:rsidRPr="003839EA" w:rsidRDefault="002B437C" w:rsidP="002B437C">
      <w:p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b/>
          <w:sz w:val="22"/>
          <w:szCs w:val="28"/>
        </w:rPr>
        <w:t xml:space="preserve">1. </w:t>
      </w:r>
      <w:r w:rsidR="2C12F8CE" w:rsidRPr="003839EA">
        <w:rPr>
          <w:rFonts w:ascii="Times New Roman" w:hAnsi="Times New Roman" w:cs="Times New Roman"/>
          <w:b/>
          <w:sz w:val="22"/>
          <w:szCs w:val="28"/>
        </w:rPr>
        <w:t>Påståenden</w:t>
      </w:r>
      <w:r w:rsidR="0B6FB9ED" w:rsidRPr="003839EA">
        <w:rPr>
          <w:rFonts w:ascii="Times New Roman" w:hAnsi="Times New Roman" w:cs="Times New Roman"/>
          <w:b/>
          <w:sz w:val="22"/>
          <w:szCs w:val="28"/>
        </w:rPr>
        <w:t xml:space="preserve"> om verksamhetens befintliga arbete mot rasism</w:t>
      </w:r>
      <w:r w:rsidRPr="003839EA">
        <w:rPr>
          <w:rFonts w:ascii="Times New Roman" w:hAnsi="Times New Roman" w:cs="Times New Roman"/>
          <w:b/>
          <w:sz w:val="22"/>
          <w:szCs w:val="28"/>
        </w:rPr>
        <w:t>.</w:t>
      </w:r>
      <w:r w:rsidR="2C12F8CE" w:rsidRPr="003839EA">
        <w:rPr>
          <w:rFonts w:ascii="Times New Roman" w:hAnsi="Times New Roman" w:cs="Times New Roman"/>
          <w:sz w:val="22"/>
          <w:szCs w:val="28"/>
        </w:rPr>
        <w:t xml:space="preserve"> </w:t>
      </w:r>
      <w:r w:rsidRPr="003839EA">
        <w:rPr>
          <w:rFonts w:ascii="Times New Roman" w:hAnsi="Times New Roman" w:cs="Times New Roman"/>
          <w:sz w:val="22"/>
          <w:szCs w:val="28"/>
        </w:rPr>
        <w:br/>
        <w:t>G</w:t>
      </w:r>
      <w:r w:rsidR="2C12F8CE" w:rsidRPr="003839EA">
        <w:rPr>
          <w:rFonts w:ascii="Times New Roman" w:hAnsi="Times New Roman" w:cs="Times New Roman"/>
          <w:sz w:val="22"/>
          <w:szCs w:val="28"/>
        </w:rPr>
        <w:t>ardering 1 (stämmer inte alls) – 5 (stämmer helt) + vet inte</w:t>
      </w:r>
    </w:p>
    <w:p w14:paraId="6FB5BF39" w14:textId="0D78C305" w:rsidR="3720BF57" w:rsidRPr="003839EA" w:rsidRDefault="3720BF57" w:rsidP="002B437C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>I vår verksamhet har vi ett fungerade arbete mot rasism</w:t>
      </w:r>
      <w:r w:rsidR="3E4E9B85" w:rsidRPr="003839EA">
        <w:rPr>
          <w:rFonts w:ascii="Times New Roman" w:hAnsi="Times New Roman" w:cs="Times New Roman"/>
          <w:sz w:val="22"/>
          <w:szCs w:val="28"/>
        </w:rPr>
        <w:t>.</w:t>
      </w:r>
    </w:p>
    <w:p w14:paraId="5E893415" w14:textId="6D464632" w:rsidR="17414D5D" w:rsidRPr="003839EA" w:rsidRDefault="17414D5D" w:rsidP="002B437C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>Arbetet mot rasism är tydligt formulerat av ledningen.</w:t>
      </w:r>
    </w:p>
    <w:p w14:paraId="672A07AB" w14:textId="231FA996" w:rsidR="44640BE4" w:rsidRPr="003839EA" w:rsidRDefault="44640BE4" w:rsidP="002B437C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 xml:space="preserve">Arbetet mot rasism är tillräckligt. </w:t>
      </w:r>
    </w:p>
    <w:p w14:paraId="2B664D68" w14:textId="5A18A838" w:rsidR="66C66B00" w:rsidRPr="003839EA" w:rsidRDefault="66C66B00" w:rsidP="002B437C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 xml:space="preserve">I vår verksamhet har vi samsyn om </w:t>
      </w:r>
      <w:r w:rsidR="6F6314EE" w:rsidRPr="003839EA">
        <w:rPr>
          <w:rFonts w:ascii="Times New Roman" w:hAnsi="Times New Roman" w:cs="Times New Roman"/>
          <w:sz w:val="22"/>
          <w:szCs w:val="28"/>
        </w:rPr>
        <w:t>hur arbetet mot rasism ska bedrivas.</w:t>
      </w:r>
    </w:p>
    <w:p w14:paraId="5E466002" w14:textId="66A7D6FA" w:rsidR="6F6314EE" w:rsidRPr="003839EA" w:rsidRDefault="6F6314EE" w:rsidP="002B437C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 xml:space="preserve">Det finns tid </w:t>
      </w:r>
      <w:r w:rsidR="05E9BB71" w:rsidRPr="003839EA">
        <w:rPr>
          <w:rFonts w:ascii="Times New Roman" w:hAnsi="Times New Roman" w:cs="Times New Roman"/>
          <w:sz w:val="22"/>
          <w:szCs w:val="28"/>
        </w:rPr>
        <w:t>f</w:t>
      </w:r>
      <w:r w:rsidRPr="003839EA">
        <w:rPr>
          <w:rFonts w:ascii="Times New Roman" w:hAnsi="Times New Roman" w:cs="Times New Roman"/>
          <w:sz w:val="22"/>
          <w:szCs w:val="28"/>
        </w:rPr>
        <w:t>ör gemensamma reflektioner om hur vi arbetar mot rasism.</w:t>
      </w:r>
      <w:r w:rsidR="7C162D6A" w:rsidRPr="003839EA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6C336DC1" w14:textId="0D3C7D9B" w:rsidR="7C162D6A" w:rsidRPr="003839EA" w:rsidRDefault="7C162D6A" w:rsidP="002B437C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>I vår verksamhet har medarbetare möjlighet till delaktighet och inflytande i hur arbetet mot rasism ska bedrivas.</w:t>
      </w:r>
    </w:p>
    <w:p w14:paraId="763D36A0" w14:textId="2C7293CA" w:rsidR="7C162D6A" w:rsidRPr="003839EA" w:rsidRDefault="7C162D6A" w:rsidP="497A3A60">
      <w:pPr>
        <w:pStyle w:val="Liststycke"/>
        <w:ind w:left="1440"/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7CDACC04" w14:textId="350D1A25" w:rsidR="591C6B11" w:rsidRPr="003839EA" w:rsidRDefault="002B437C" w:rsidP="002B437C">
      <w:pPr>
        <w:rPr>
          <w:rFonts w:ascii="Times New Roman" w:hAnsi="Times New Roman" w:cs="Times New Roman"/>
          <w:b/>
          <w:sz w:val="22"/>
          <w:szCs w:val="28"/>
        </w:rPr>
      </w:pPr>
      <w:r w:rsidRPr="003839EA">
        <w:rPr>
          <w:rFonts w:ascii="Times New Roman" w:hAnsi="Times New Roman" w:cs="Times New Roman"/>
          <w:b/>
          <w:sz w:val="22"/>
          <w:szCs w:val="28"/>
        </w:rPr>
        <w:t xml:space="preserve">2. </w:t>
      </w:r>
      <w:r w:rsidR="64F4C316" w:rsidRPr="003839EA">
        <w:rPr>
          <w:rFonts w:ascii="Times New Roman" w:hAnsi="Times New Roman" w:cs="Times New Roman"/>
          <w:b/>
          <w:sz w:val="22"/>
          <w:szCs w:val="28"/>
        </w:rPr>
        <w:t xml:space="preserve">Påståenden om verksamhetens </w:t>
      </w:r>
      <w:r w:rsidR="5CF1D56B" w:rsidRPr="003839EA">
        <w:rPr>
          <w:rFonts w:ascii="Times New Roman" w:hAnsi="Times New Roman" w:cs="Times New Roman"/>
          <w:b/>
          <w:sz w:val="22"/>
          <w:szCs w:val="28"/>
        </w:rPr>
        <w:t>bemötande av allmänheten</w:t>
      </w:r>
      <w:r w:rsidRPr="003839EA">
        <w:rPr>
          <w:rFonts w:ascii="Times New Roman" w:hAnsi="Times New Roman" w:cs="Times New Roman"/>
          <w:b/>
          <w:sz w:val="22"/>
          <w:szCs w:val="28"/>
        </w:rPr>
        <w:t>.</w:t>
      </w:r>
      <w:r w:rsidRPr="003839EA">
        <w:rPr>
          <w:rFonts w:ascii="Times New Roman" w:hAnsi="Times New Roman" w:cs="Times New Roman"/>
          <w:b/>
          <w:sz w:val="22"/>
          <w:szCs w:val="28"/>
        </w:rPr>
        <w:br/>
      </w:r>
      <w:r w:rsidR="591C6B11" w:rsidRPr="003839EA">
        <w:rPr>
          <w:rFonts w:ascii="Times New Roman" w:hAnsi="Times New Roman" w:cs="Times New Roman"/>
          <w:sz w:val="22"/>
          <w:szCs w:val="28"/>
        </w:rPr>
        <w:t>Gardering 1 (stämmer inte alls) - 5 (stämmer helt) + vet int</w:t>
      </w:r>
      <w:r w:rsidR="2CE27BA7" w:rsidRPr="003839EA">
        <w:rPr>
          <w:rFonts w:ascii="Times New Roman" w:hAnsi="Times New Roman" w:cs="Times New Roman"/>
          <w:sz w:val="22"/>
          <w:szCs w:val="28"/>
        </w:rPr>
        <w:t>e</w:t>
      </w:r>
    </w:p>
    <w:p w14:paraId="4810ACE5" w14:textId="1FE807A9" w:rsidR="5540C3D3" w:rsidRPr="003839EA" w:rsidRDefault="5540C3D3" w:rsidP="002B437C">
      <w:pPr>
        <w:pStyle w:val="Liststycke"/>
        <w:numPr>
          <w:ilvl w:val="0"/>
          <w:numId w:val="10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 xml:space="preserve">Om någon blivit ojämlikt behandlad tar verksamheten det på allvar. </w:t>
      </w:r>
    </w:p>
    <w:p w14:paraId="432655B0" w14:textId="7960E853" w:rsidR="5540C3D3" w:rsidRPr="003839EA" w:rsidRDefault="5540C3D3" w:rsidP="002B437C">
      <w:pPr>
        <w:pStyle w:val="Liststycke"/>
        <w:numPr>
          <w:ilvl w:val="0"/>
          <w:numId w:val="10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>Vår verksamhet har fungerande rutiner för att åtgärda fall av ojämlikt bemötande.</w:t>
      </w:r>
    </w:p>
    <w:p w14:paraId="12D1994D" w14:textId="4373F2F8" w:rsidR="4D5911E7" w:rsidRPr="003839EA" w:rsidRDefault="4D5911E7" w:rsidP="002B437C">
      <w:pPr>
        <w:pStyle w:val="Liststycke"/>
        <w:numPr>
          <w:ilvl w:val="0"/>
          <w:numId w:val="10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 xml:space="preserve">Jag vet hur jag ska agera när jag får kännedom om ojämlikt bemötande av allmänheten. </w:t>
      </w:r>
    </w:p>
    <w:p w14:paraId="219F1105" w14:textId="1203183C" w:rsidR="4D5911E7" w:rsidRPr="003839EA" w:rsidRDefault="4D5911E7" w:rsidP="002B437C">
      <w:pPr>
        <w:pStyle w:val="Liststycke"/>
        <w:numPr>
          <w:ilvl w:val="0"/>
          <w:numId w:val="10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>I vår verksamhet arbetar vi aktivt med att upptäcka och förebygga ojämlikt bemötande.</w:t>
      </w:r>
    </w:p>
    <w:p w14:paraId="75F26B64" w14:textId="524F2CA3" w:rsidR="497A3A60" w:rsidRPr="003839EA" w:rsidRDefault="497A3A60" w:rsidP="497A3A60">
      <w:pPr>
        <w:pStyle w:val="Liststycke"/>
        <w:ind w:left="1440"/>
        <w:rPr>
          <w:rFonts w:ascii="Times New Roman" w:hAnsi="Times New Roman" w:cs="Times New Roman"/>
          <w:sz w:val="22"/>
          <w:szCs w:val="28"/>
        </w:rPr>
      </w:pPr>
    </w:p>
    <w:p w14:paraId="65948CDA" w14:textId="1BF35F11" w:rsidR="54158D75" w:rsidRPr="003839EA" w:rsidRDefault="002B437C" w:rsidP="002B437C">
      <w:p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b/>
          <w:sz w:val="22"/>
          <w:szCs w:val="28"/>
        </w:rPr>
        <w:t xml:space="preserve">3. </w:t>
      </w:r>
      <w:r w:rsidR="54158D75" w:rsidRPr="003839EA">
        <w:rPr>
          <w:rFonts w:ascii="Times New Roman" w:hAnsi="Times New Roman" w:cs="Times New Roman"/>
          <w:b/>
          <w:sz w:val="22"/>
          <w:szCs w:val="28"/>
        </w:rPr>
        <w:t xml:space="preserve">Upplever du att det finns normer eller osynliga regler som </w:t>
      </w:r>
      <w:r w:rsidR="36C9FF61" w:rsidRPr="003839EA">
        <w:rPr>
          <w:rFonts w:ascii="Times New Roman" w:hAnsi="Times New Roman" w:cs="Times New Roman"/>
          <w:b/>
          <w:sz w:val="22"/>
          <w:szCs w:val="28"/>
        </w:rPr>
        <w:t>skapar ett ojämlikt bemötande av allmänheten?</w:t>
      </w:r>
      <w:r w:rsidR="36C9FF61" w:rsidRPr="003839EA">
        <w:rPr>
          <w:rFonts w:ascii="Times New Roman" w:hAnsi="Times New Roman" w:cs="Times New Roman"/>
          <w:sz w:val="22"/>
          <w:szCs w:val="28"/>
        </w:rPr>
        <w:t xml:space="preserve"> </w:t>
      </w:r>
      <w:r w:rsidRPr="003839EA">
        <w:rPr>
          <w:rFonts w:ascii="Times New Roman" w:hAnsi="Times New Roman" w:cs="Times New Roman"/>
          <w:sz w:val="22"/>
          <w:szCs w:val="28"/>
        </w:rPr>
        <w:br/>
      </w:r>
      <w:r w:rsidR="36C9FF61" w:rsidRPr="003839EA">
        <w:rPr>
          <w:rFonts w:ascii="Times New Roman" w:hAnsi="Times New Roman" w:cs="Times New Roman"/>
          <w:sz w:val="22"/>
          <w:szCs w:val="28"/>
        </w:rPr>
        <w:t>JA, NEJ, VET INTE</w:t>
      </w:r>
    </w:p>
    <w:p w14:paraId="128365CF" w14:textId="7C8B43AB" w:rsidR="4D5911E7" w:rsidRPr="003839EA" w:rsidRDefault="36C9FF61" w:rsidP="002B437C">
      <w:p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>Fritextsvar: Om du svarat ja: vad är det för normer och osynliga regler som skapar ett ojämlikt bemötande?</w:t>
      </w:r>
      <w:r w:rsidR="4D5911E7" w:rsidRPr="003839EA">
        <w:rPr>
          <w:rFonts w:ascii="Times New Roman" w:hAnsi="Times New Roman" w:cs="Times New Roman"/>
          <w:sz w:val="22"/>
          <w:szCs w:val="28"/>
        </w:rPr>
        <w:t xml:space="preserve"> </w:t>
      </w:r>
      <w:r w:rsidR="005E0D93" w:rsidRPr="003839EA">
        <w:rPr>
          <w:rFonts w:ascii="Times New Roman" w:hAnsi="Times New Roman" w:cs="Times New Roman"/>
          <w:sz w:val="22"/>
          <w:szCs w:val="28"/>
        </w:rPr>
        <w:br/>
      </w:r>
    </w:p>
    <w:p w14:paraId="514E29DB" w14:textId="726C52F3" w:rsidR="5C81CC15" w:rsidRPr="003839EA" w:rsidRDefault="002B437C" w:rsidP="002B437C">
      <w:pPr>
        <w:rPr>
          <w:rFonts w:ascii="Times New Roman" w:hAnsi="Times New Roman" w:cs="Times New Roman"/>
          <w:b/>
          <w:sz w:val="22"/>
          <w:szCs w:val="28"/>
        </w:rPr>
      </w:pPr>
      <w:r w:rsidRPr="003839EA">
        <w:rPr>
          <w:rFonts w:ascii="Times New Roman" w:hAnsi="Times New Roman" w:cs="Times New Roman"/>
          <w:b/>
          <w:sz w:val="22"/>
          <w:szCs w:val="28"/>
        </w:rPr>
        <w:lastRenderedPageBreak/>
        <w:t xml:space="preserve">4. </w:t>
      </w:r>
      <w:r w:rsidR="4F2E6845" w:rsidRPr="003839EA">
        <w:rPr>
          <w:rFonts w:ascii="Times New Roman" w:hAnsi="Times New Roman" w:cs="Times New Roman"/>
          <w:b/>
          <w:sz w:val="22"/>
          <w:szCs w:val="28"/>
        </w:rPr>
        <w:t xml:space="preserve">Påståenden om verksamhetens kompetens och </w:t>
      </w:r>
      <w:r w:rsidR="2D2D22CC" w:rsidRPr="003839EA">
        <w:rPr>
          <w:rFonts w:ascii="Times New Roman" w:hAnsi="Times New Roman" w:cs="Times New Roman"/>
          <w:b/>
          <w:sz w:val="22"/>
          <w:szCs w:val="28"/>
        </w:rPr>
        <w:t>kunskapsnivå</w:t>
      </w:r>
      <w:r w:rsidRPr="003839EA">
        <w:rPr>
          <w:rFonts w:ascii="Times New Roman" w:hAnsi="Times New Roman" w:cs="Times New Roman"/>
          <w:b/>
          <w:sz w:val="22"/>
          <w:szCs w:val="28"/>
        </w:rPr>
        <w:t>.</w:t>
      </w:r>
      <w:r w:rsidRPr="003839EA">
        <w:rPr>
          <w:rFonts w:ascii="Times New Roman" w:hAnsi="Times New Roman" w:cs="Times New Roman"/>
          <w:b/>
          <w:sz w:val="22"/>
          <w:szCs w:val="28"/>
        </w:rPr>
        <w:br/>
      </w:r>
      <w:r w:rsidR="5C81CC15" w:rsidRPr="003839EA">
        <w:rPr>
          <w:rFonts w:ascii="Times New Roman" w:hAnsi="Times New Roman" w:cs="Times New Roman"/>
          <w:sz w:val="22"/>
          <w:szCs w:val="28"/>
        </w:rPr>
        <w:t>Gardering 1 (stämmer inte alls) - 5 (stämmer helt) + vet inte</w:t>
      </w:r>
    </w:p>
    <w:p w14:paraId="15549596" w14:textId="455A4DC1" w:rsidR="707AE80D" w:rsidRPr="003839EA" w:rsidRDefault="707AE80D" w:rsidP="002B437C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 xml:space="preserve">I vår verksamhet har vi god kunskap </w:t>
      </w:r>
      <w:r w:rsidR="0E54EA34" w:rsidRPr="003839EA">
        <w:rPr>
          <w:rFonts w:ascii="Times New Roman" w:hAnsi="Times New Roman" w:cs="Times New Roman"/>
          <w:sz w:val="22"/>
          <w:szCs w:val="28"/>
        </w:rPr>
        <w:t xml:space="preserve">om </w:t>
      </w:r>
      <w:r w:rsidRPr="003839EA">
        <w:rPr>
          <w:rFonts w:ascii="Times New Roman" w:hAnsi="Times New Roman" w:cs="Times New Roman"/>
          <w:sz w:val="22"/>
          <w:szCs w:val="28"/>
        </w:rPr>
        <w:t>vad som menas med rasism.</w:t>
      </w:r>
    </w:p>
    <w:p w14:paraId="173B630A" w14:textId="1D0E4AB9" w:rsidR="707AE80D" w:rsidRPr="003839EA" w:rsidRDefault="707AE80D" w:rsidP="002B437C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 xml:space="preserve">I vår </w:t>
      </w:r>
      <w:r w:rsidR="7D138C8D" w:rsidRPr="003839EA">
        <w:rPr>
          <w:rFonts w:ascii="Times New Roman" w:hAnsi="Times New Roman" w:cs="Times New Roman"/>
          <w:sz w:val="22"/>
          <w:szCs w:val="28"/>
        </w:rPr>
        <w:t>verksamhet har vi god kunskap om hur vi</w:t>
      </w:r>
      <w:r w:rsidR="0CB43E79" w:rsidRPr="003839EA">
        <w:rPr>
          <w:rFonts w:ascii="Times New Roman" w:hAnsi="Times New Roman" w:cs="Times New Roman"/>
          <w:sz w:val="22"/>
          <w:szCs w:val="28"/>
        </w:rPr>
        <w:t xml:space="preserve"> kan arbeta</w:t>
      </w:r>
      <w:r w:rsidR="7D138C8D" w:rsidRPr="003839EA">
        <w:rPr>
          <w:rFonts w:ascii="Times New Roman" w:hAnsi="Times New Roman" w:cs="Times New Roman"/>
          <w:sz w:val="22"/>
          <w:szCs w:val="28"/>
        </w:rPr>
        <w:t xml:space="preserve"> mot rasism på bästa sätt.</w:t>
      </w:r>
    </w:p>
    <w:p w14:paraId="5BABD00D" w14:textId="307FD1FA" w:rsidR="4A104F3A" w:rsidRPr="003839EA" w:rsidRDefault="4A104F3A" w:rsidP="002B437C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>I vår verksamhet arbetar vi med kompetenshöjande insatser eller stöd för att utveckla arbetet mot rasism.</w:t>
      </w:r>
    </w:p>
    <w:p w14:paraId="0A35C396" w14:textId="555BF487" w:rsidR="2CE0D7E7" w:rsidRPr="003839EA" w:rsidRDefault="2CE0D7E7" w:rsidP="002B437C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sz w:val="22"/>
          <w:szCs w:val="28"/>
        </w:rPr>
        <w:t xml:space="preserve">Vår verksamhet har den kompetens som behövs för att arbeta mot rasism. </w:t>
      </w:r>
    </w:p>
    <w:p w14:paraId="490914DD" w14:textId="45F1A081" w:rsidR="497A3A60" w:rsidRPr="003839EA" w:rsidRDefault="497A3A60" w:rsidP="497A3A60">
      <w:pPr>
        <w:rPr>
          <w:rFonts w:ascii="Times New Roman" w:hAnsi="Times New Roman" w:cs="Times New Roman"/>
          <w:sz w:val="22"/>
          <w:szCs w:val="28"/>
        </w:rPr>
      </w:pPr>
    </w:p>
    <w:p w14:paraId="3DF909A3" w14:textId="3E71E266" w:rsidR="497A3A60" w:rsidRPr="003839EA" w:rsidRDefault="002B437C" w:rsidP="002B437C">
      <w:p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b/>
          <w:sz w:val="22"/>
          <w:szCs w:val="28"/>
        </w:rPr>
        <w:t xml:space="preserve">5. </w:t>
      </w:r>
      <w:r w:rsidR="707AE80D" w:rsidRPr="003839EA">
        <w:rPr>
          <w:rFonts w:ascii="Times New Roman" w:hAnsi="Times New Roman" w:cs="Times New Roman"/>
          <w:b/>
          <w:sz w:val="22"/>
          <w:szCs w:val="28"/>
        </w:rPr>
        <w:t>Upplever du ett eget behov av kompetensutveckling inom området rasism och ojämlikhet bemötande?</w:t>
      </w:r>
      <w:r w:rsidR="707AE80D" w:rsidRPr="003839EA">
        <w:rPr>
          <w:rFonts w:ascii="Times New Roman" w:hAnsi="Times New Roman" w:cs="Times New Roman"/>
          <w:sz w:val="22"/>
          <w:szCs w:val="28"/>
        </w:rPr>
        <w:t xml:space="preserve"> Fr</w:t>
      </w:r>
      <w:r w:rsidR="05E8CE59" w:rsidRPr="003839EA">
        <w:rPr>
          <w:rFonts w:ascii="Times New Roman" w:hAnsi="Times New Roman" w:cs="Times New Roman"/>
          <w:sz w:val="22"/>
          <w:szCs w:val="28"/>
        </w:rPr>
        <w:t xml:space="preserve">itextsvar. </w:t>
      </w:r>
      <w:r w:rsidRPr="003839EA">
        <w:rPr>
          <w:rFonts w:ascii="Times New Roman" w:hAnsi="Times New Roman" w:cs="Times New Roman"/>
          <w:sz w:val="22"/>
          <w:szCs w:val="28"/>
        </w:rPr>
        <w:br/>
      </w:r>
    </w:p>
    <w:p w14:paraId="3A0F45FB" w14:textId="5D9B6C14" w:rsidR="707AE80D" w:rsidRPr="003839EA" w:rsidRDefault="002B437C" w:rsidP="002B437C">
      <w:pPr>
        <w:rPr>
          <w:rFonts w:ascii="Times New Roman" w:hAnsi="Times New Roman" w:cs="Times New Roman"/>
          <w:sz w:val="22"/>
          <w:szCs w:val="28"/>
        </w:rPr>
      </w:pPr>
      <w:r w:rsidRPr="003839EA">
        <w:rPr>
          <w:rFonts w:ascii="Times New Roman" w:hAnsi="Times New Roman" w:cs="Times New Roman"/>
          <w:b/>
          <w:sz w:val="22"/>
          <w:szCs w:val="28"/>
        </w:rPr>
        <w:t xml:space="preserve">6. </w:t>
      </w:r>
      <w:r w:rsidR="707AE80D" w:rsidRPr="003839EA">
        <w:rPr>
          <w:rFonts w:ascii="Times New Roman" w:hAnsi="Times New Roman" w:cs="Times New Roman"/>
          <w:b/>
          <w:sz w:val="22"/>
          <w:szCs w:val="28"/>
        </w:rPr>
        <w:t>Upplever du att andra behöver kompetensutveckling inom området rasism och ojämlikt bemötande?</w:t>
      </w:r>
      <w:r w:rsidR="707AE80D" w:rsidRPr="003839EA">
        <w:rPr>
          <w:rFonts w:ascii="Times New Roman" w:hAnsi="Times New Roman" w:cs="Times New Roman"/>
          <w:sz w:val="22"/>
          <w:szCs w:val="28"/>
        </w:rPr>
        <w:t xml:space="preserve"> Fritextsvar</w:t>
      </w:r>
      <w:r w:rsidR="70B6A0C1" w:rsidRPr="003839EA">
        <w:rPr>
          <w:rFonts w:ascii="Times New Roman" w:hAnsi="Times New Roman" w:cs="Times New Roman"/>
          <w:sz w:val="22"/>
          <w:szCs w:val="28"/>
        </w:rPr>
        <w:t>.</w:t>
      </w:r>
    </w:p>
    <w:p w14:paraId="3030FD40" w14:textId="32074656" w:rsidR="29C3A0F7" w:rsidRPr="003839EA" w:rsidRDefault="002B437C" w:rsidP="002B437C">
      <w:pPr>
        <w:rPr>
          <w:rFonts w:ascii="Times New Roman" w:hAnsi="Times New Roman" w:cs="Times New Roman"/>
          <w:b/>
        </w:rPr>
      </w:pPr>
      <w:r w:rsidRPr="003839EA">
        <w:rPr>
          <w:rFonts w:ascii="Times New Roman" w:hAnsi="Times New Roman" w:cs="Times New Roman"/>
          <w:b/>
          <w:sz w:val="22"/>
          <w:szCs w:val="28"/>
        </w:rPr>
        <w:br/>
        <w:t xml:space="preserve">7. </w:t>
      </w:r>
      <w:r w:rsidR="29C3A0F7" w:rsidRPr="003839EA">
        <w:rPr>
          <w:rFonts w:ascii="Times New Roman" w:hAnsi="Times New Roman" w:cs="Times New Roman"/>
          <w:b/>
          <w:sz w:val="22"/>
          <w:szCs w:val="28"/>
        </w:rPr>
        <w:t xml:space="preserve">Finns det tillräckligt med resurser (tid och ekonomi) avsatt för att arbeta mot rasism? </w:t>
      </w:r>
      <w:r w:rsidRPr="003839EA">
        <w:rPr>
          <w:rFonts w:ascii="Times New Roman" w:hAnsi="Times New Roman" w:cs="Times New Roman"/>
          <w:b/>
          <w:sz w:val="22"/>
          <w:szCs w:val="28"/>
        </w:rPr>
        <w:br/>
      </w:r>
      <w:r w:rsidR="29C3A0F7" w:rsidRPr="003839EA">
        <w:rPr>
          <w:rFonts w:ascii="Times New Roman" w:hAnsi="Times New Roman" w:cs="Times New Roman"/>
          <w:b/>
          <w:sz w:val="22"/>
          <w:szCs w:val="28"/>
        </w:rPr>
        <w:t>Om nej, vad saknas?</w:t>
      </w:r>
    </w:p>
    <w:p w14:paraId="6B3B7724" w14:textId="77777777" w:rsidR="002B437C" w:rsidRDefault="002B437C"/>
    <w:sectPr w:rsidR="002B437C" w:rsidSect="003839EA">
      <w:footerReference w:type="default" r:id="rId11"/>
      <w:headerReference w:type="first" r:id="rId12"/>
      <w:pgSz w:w="11906" w:h="16838"/>
      <w:pgMar w:top="1134" w:right="1440" w:bottom="198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09F7" w14:textId="77777777" w:rsidR="00E11F0B" w:rsidRDefault="00E11F0B" w:rsidP="002B437C">
      <w:pPr>
        <w:spacing w:after="0" w:line="240" w:lineRule="auto"/>
      </w:pPr>
      <w:r>
        <w:separator/>
      </w:r>
    </w:p>
  </w:endnote>
  <w:endnote w:type="continuationSeparator" w:id="0">
    <w:p w14:paraId="1F9566F3" w14:textId="77777777" w:rsidR="00E11F0B" w:rsidRDefault="00E11F0B" w:rsidP="002B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 LT Pro Roman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FB36" w14:textId="286C5DB0" w:rsidR="003839EA" w:rsidRDefault="003839EA">
    <w:pPr>
      <w:pStyle w:val="Sidfot"/>
    </w:pPr>
    <w:r>
      <w:rPr>
        <w:sz w:val="2"/>
        <w:szCs w:val="2"/>
      </w:rPr>
      <w:drawing>
        <wp:inline distT="0" distB="0" distL="0" distR="0" wp14:anchorId="6052F5C6" wp14:editId="69ABA467">
          <wp:extent cx="1507490" cy="785495"/>
          <wp:effectExtent l="0" t="0" r="0" b="0"/>
          <wp:docPr id="9" name="Bildobjekt 9" title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title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7490" cy="78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7180" w14:textId="77777777" w:rsidR="00E11F0B" w:rsidRDefault="00E11F0B" w:rsidP="002B437C">
      <w:pPr>
        <w:spacing w:after="0" w:line="240" w:lineRule="auto"/>
      </w:pPr>
      <w:r>
        <w:separator/>
      </w:r>
    </w:p>
  </w:footnote>
  <w:footnote w:type="continuationSeparator" w:id="0">
    <w:p w14:paraId="13F9C7DD" w14:textId="77777777" w:rsidR="00E11F0B" w:rsidRDefault="00E11F0B" w:rsidP="002B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B014" w14:textId="16BDE643" w:rsidR="002B437C" w:rsidRDefault="002B437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E3758A2" wp14:editId="6504549F">
              <wp:simplePos x="0" y="0"/>
              <wp:positionH relativeFrom="column">
                <wp:posOffset>-906780</wp:posOffset>
              </wp:positionH>
              <wp:positionV relativeFrom="paragraph">
                <wp:posOffset>-449580</wp:posOffset>
              </wp:positionV>
              <wp:extent cx="7559040" cy="2514600"/>
              <wp:effectExtent l="0" t="0" r="254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2514600"/>
                      </a:xfrm>
                      <a:prstGeom prst="rect">
                        <a:avLst/>
                      </a:prstGeom>
                      <a:solidFill>
                        <a:srgbClr val="BFE1D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0B36F4" id="Rectangle 2" o:spid="_x0000_s1026" style="position:absolute;margin-left:-71.4pt;margin-top:-35.4pt;width:595.2pt;height:198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" fillcolor="#bfe1d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88E4"/>
    <w:multiLevelType w:val="hybridMultilevel"/>
    <w:tmpl w:val="499AE598"/>
    <w:lvl w:ilvl="0" w:tplc="B074C884">
      <w:start w:val="1"/>
      <w:numFmt w:val="decimal"/>
      <w:lvlText w:val="%1."/>
      <w:lvlJc w:val="left"/>
      <w:pPr>
        <w:ind w:left="720" w:hanging="360"/>
      </w:pPr>
    </w:lvl>
    <w:lvl w:ilvl="1" w:tplc="2D5216C2">
      <w:start w:val="1"/>
      <w:numFmt w:val="lowerLetter"/>
      <w:lvlText w:val="%2."/>
      <w:lvlJc w:val="left"/>
      <w:pPr>
        <w:ind w:left="1440" w:hanging="360"/>
      </w:pPr>
    </w:lvl>
    <w:lvl w:ilvl="2" w:tplc="9076AB66">
      <w:start w:val="1"/>
      <w:numFmt w:val="lowerRoman"/>
      <w:lvlText w:val="%3."/>
      <w:lvlJc w:val="right"/>
      <w:pPr>
        <w:ind w:left="2160" w:hanging="180"/>
      </w:pPr>
    </w:lvl>
    <w:lvl w:ilvl="3" w:tplc="17D25718">
      <w:start w:val="1"/>
      <w:numFmt w:val="decimal"/>
      <w:lvlText w:val="%4."/>
      <w:lvlJc w:val="left"/>
      <w:pPr>
        <w:ind w:left="2880" w:hanging="360"/>
      </w:pPr>
    </w:lvl>
    <w:lvl w:ilvl="4" w:tplc="BB80B57C">
      <w:start w:val="1"/>
      <w:numFmt w:val="lowerLetter"/>
      <w:lvlText w:val="%5."/>
      <w:lvlJc w:val="left"/>
      <w:pPr>
        <w:ind w:left="3600" w:hanging="360"/>
      </w:pPr>
    </w:lvl>
    <w:lvl w:ilvl="5" w:tplc="D93C4CAC">
      <w:start w:val="1"/>
      <w:numFmt w:val="lowerRoman"/>
      <w:lvlText w:val="%6."/>
      <w:lvlJc w:val="right"/>
      <w:pPr>
        <w:ind w:left="4320" w:hanging="180"/>
      </w:pPr>
    </w:lvl>
    <w:lvl w:ilvl="6" w:tplc="B0F05B1E">
      <w:start w:val="1"/>
      <w:numFmt w:val="decimal"/>
      <w:lvlText w:val="%7."/>
      <w:lvlJc w:val="left"/>
      <w:pPr>
        <w:ind w:left="5040" w:hanging="360"/>
      </w:pPr>
    </w:lvl>
    <w:lvl w:ilvl="7" w:tplc="EDC6495E">
      <w:start w:val="1"/>
      <w:numFmt w:val="lowerLetter"/>
      <w:lvlText w:val="%8."/>
      <w:lvlJc w:val="left"/>
      <w:pPr>
        <w:ind w:left="5760" w:hanging="360"/>
      </w:pPr>
    </w:lvl>
    <w:lvl w:ilvl="8" w:tplc="1A688D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5F67"/>
    <w:multiLevelType w:val="hybridMultilevel"/>
    <w:tmpl w:val="794CC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FA53F"/>
    <w:multiLevelType w:val="hybridMultilevel"/>
    <w:tmpl w:val="BD5E6E32"/>
    <w:lvl w:ilvl="0" w:tplc="EA3A5F58">
      <w:start w:val="1"/>
      <w:numFmt w:val="lowerLetter"/>
      <w:lvlText w:val="%1."/>
      <w:lvlJc w:val="left"/>
      <w:pPr>
        <w:ind w:left="1440" w:hanging="360"/>
      </w:pPr>
    </w:lvl>
    <w:lvl w:ilvl="1" w:tplc="5114F826">
      <w:start w:val="1"/>
      <w:numFmt w:val="lowerLetter"/>
      <w:lvlText w:val="%2."/>
      <w:lvlJc w:val="left"/>
      <w:pPr>
        <w:ind w:left="2160" w:hanging="360"/>
      </w:pPr>
    </w:lvl>
    <w:lvl w:ilvl="2" w:tplc="606096D4">
      <w:start w:val="1"/>
      <w:numFmt w:val="lowerRoman"/>
      <w:lvlText w:val="%3."/>
      <w:lvlJc w:val="right"/>
      <w:pPr>
        <w:ind w:left="2880" w:hanging="180"/>
      </w:pPr>
    </w:lvl>
    <w:lvl w:ilvl="3" w:tplc="BA6E99A2">
      <w:start w:val="1"/>
      <w:numFmt w:val="decimal"/>
      <w:lvlText w:val="%4."/>
      <w:lvlJc w:val="left"/>
      <w:pPr>
        <w:ind w:left="3600" w:hanging="360"/>
      </w:pPr>
    </w:lvl>
    <w:lvl w:ilvl="4" w:tplc="5E0EB468">
      <w:start w:val="1"/>
      <w:numFmt w:val="lowerLetter"/>
      <w:lvlText w:val="%5."/>
      <w:lvlJc w:val="left"/>
      <w:pPr>
        <w:ind w:left="4320" w:hanging="360"/>
      </w:pPr>
    </w:lvl>
    <w:lvl w:ilvl="5" w:tplc="AE187964">
      <w:start w:val="1"/>
      <w:numFmt w:val="lowerRoman"/>
      <w:lvlText w:val="%6."/>
      <w:lvlJc w:val="right"/>
      <w:pPr>
        <w:ind w:left="5040" w:hanging="180"/>
      </w:pPr>
    </w:lvl>
    <w:lvl w:ilvl="6" w:tplc="5A26F1CC">
      <w:start w:val="1"/>
      <w:numFmt w:val="decimal"/>
      <w:lvlText w:val="%7."/>
      <w:lvlJc w:val="left"/>
      <w:pPr>
        <w:ind w:left="5760" w:hanging="360"/>
      </w:pPr>
    </w:lvl>
    <w:lvl w:ilvl="7" w:tplc="BCB4BBBA">
      <w:start w:val="1"/>
      <w:numFmt w:val="lowerLetter"/>
      <w:lvlText w:val="%8."/>
      <w:lvlJc w:val="left"/>
      <w:pPr>
        <w:ind w:left="6480" w:hanging="360"/>
      </w:pPr>
    </w:lvl>
    <w:lvl w:ilvl="8" w:tplc="7A4E9EB4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22EC3F"/>
    <w:multiLevelType w:val="hybridMultilevel"/>
    <w:tmpl w:val="C6508B52"/>
    <w:lvl w:ilvl="0" w:tplc="421A511E">
      <w:start w:val="1"/>
      <w:numFmt w:val="decimal"/>
      <w:lvlText w:val="%1."/>
      <w:lvlJc w:val="left"/>
      <w:pPr>
        <w:ind w:left="720" w:hanging="360"/>
      </w:pPr>
    </w:lvl>
    <w:lvl w:ilvl="1" w:tplc="54A24E66">
      <w:start w:val="1"/>
      <w:numFmt w:val="lowerLetter"/>
      <w:lvlText w:val="%2."/>
      <w:lvlJc w:val="left"/>
      <w:pPr>
        <w:ind w:left="1440" w:hanging="360"/>
      </w:pPr>
    </w:lvl>
    <w:lvl w:ilvl="2" w:tplc="00E25476">
      <w:start w:val="1"/>
      <w:numFmt w:val="lowerRoman"/>
      <w:lvlText w:val="%3."/>
      <w:lvlJc w:val="right"/>
      <w:pPr>
        <w:ind w:left="2160" w:hanging="180"/>
      </w:pPr>
    </w:lvl>
    <w:lvl w:ilvl="3" w:tplc="87625996">
      <w:start w:val="1"/>
      <w:numFmt w:val="decimal"/>
      <w:lvlText w:val="%4."/>
      <w:lvlJc w:val="left"/>
      <w:pPr>
        <w:ind w:left="2880" w:hanging="360"/>
      </w:pPr>
    </w:lvl>
    <w:lvl w:ilvl="4" w:tplc="22428A98">
      <w:start w:val="1"/>
      <w:numFmt w:val="lowerLetter"/>
      <w:lvlText w:val="%5."/>
      <w:lvlJc w:val="left"/>
      <w:pPr>
        <w:ind w:left="3600" w:hanging="360"/>
      </w:pPr>
    </w:lvl>
    <w:lvl w:ilvl="5" w:tplc="70365BAA">
      <w:start w:val="1"/>
      <w:numFmt w:val="lowerRoman"/>
      <w:lvlText w:val="%6."/>
      <w:lvlJc w:val="right"/>
      <w:pPr>
        <w:ind w:left="4320" w:hanging="180"/>
      </w:pPr>
    </w:lvl>
    <w:lvl w:ilvl="6" w:tplc="055CF1C0">
      <w:start w:val="1"/>
      <w:numFmt w:val="decimal"/>
      <w:lvlText w:val="%7."/>
      <w:lvlJc w:val="left"/>
      <w:pPr>
        <w:ind w:left="5040" w:hanging="360"/>
      </w:pPr>
    </w:lvl>
    <w:lvl w:ilvl="7" w:tplc="0442AEF6">
      <w:start w:val="1"/>
      <w:numFmt w:val="lowerLetter"/>
      <w:lvlText w:val="%8."/>
      <w:lvlJc w:val="left"/>
      <w:pPr>
        <w:ind w:left="5760" w:hanging="360"/>
      </w:pPr>
    </w:lvl>
    <w:lvl w:ilvl="8" w:tplc="976EBE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7A3DC"/>
    <w:multiLevelType w:val="hybridMultilevel"/>
    <w:tmpl w:val="9E16590E"/>
    <w:lvl w:ilvl="0" w:tplc="BEE28B0C">
      <w:start w:val="1"/>
      <w:numFmt w:val="decimal"/>
      <w:lvlText w:val="%1."/>
      <w:lvlJc w:val="left"/>
      <w:pPr>
        <w:ind w:left="1080" w:hanging="360"/>
      </w:pPr>
    </w:lvl>
    <w:lvl w:ilvl="1" w:tplc="D5B6688C">
      <w:start w:val="1"/>
      <w:numFmt w:val="lowerLetter"/>
      <w:lvlText w:val="%2."/>
      <w:lvlJc w:val="left"/>
      <w:pPr>
        <w:ind w:left="1800" w:hanging="360"/>
      </w:pPr>
    </w:lvl>
    <w:lvl w:ilvl="2" w:tplc="39CA73F6">
      <w:start w:val="1"/>
      <w:numFmt w:val="lowerRoman"/>
      <w:lvlText w:val="%3."/>
      <w:lvlJc w:val="right"/>
      <w:pPr>
        <w:ind w:left="2520" w:hanging="180"/>
      </w:pPr>
    </w:lvl>
    <w:lvl w:ilvl="3" w:tplc="16C01D28">
      <w:start w:val="1"/>
      <w:numFmt w:val="decimal"/>
      <w:lvlText w:val="%4."/>
      <w:lvlJc w:val="left"/>
      <w:pPr>
        <w:ind w:left="3240" w:hanging="360"/>
      </w:pPr>
    </w:lvl>
    <w:lvl w:ilvl="4" w:tplc="FA22AEAE">
      <w:start w:val="1"/>
      <w:numFmt w:val="lowerLetter"/>
      <w:lvlText w:val="%5."/>
      <w:lvlJc w:val="left"/>
      <w:pPr>
        <w:ind w:left="3960" w:hanging="360"/>
      </w:pPr>
    </w:lvl>
    <w:lvl w:ilvl="5" w:tplc="BD1C8C48">
      <w:start w:val="1"/>
      <w:numFmt w:val="lowerRoman"/>
      <w:lvlText w:val="%6."/>
      <w:lvlJc w:val="right"/>
      <w:pPr>
        <w:ind w:left="4680" w:hanging="180"/>
      </w:pPr>
    </w:lvl>
    <w:lvl w:ilvl="6" w:tplc="3A10C754">
      <w:start w:val="1"/>
      <w:numFmt w:val="decimal"/>
      <w:lvlText w:val="%7."/>
      <w:lvlJc w:val="left"/>
      <w:pPr>
        <w:ind w:left="5400" w:hanging="360"/>
      </w:pPr>
    </w:lvl>
    <w:lvl w:ilvl="7" w:tplc="9F0ADAD2">
      <w:start w:val="1"/>
      <w:numFmt w:val="lowerLetter"/>
      <w:lvlText w:val="%8."/>
      <w:lvlJc w:val="left"/>
      <w:pPr>
        <w:ind w:left="6120" w:hanging="360"/>
      </w:pPr>
    </w:lvl>
    <w:lvl w:ilvl="8" w:tplc="53BA9E4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48D7E"/>
    <w:multiLevelType w:val="hybridMultilevel"/>
    <w:tmpl w:val="EBDABE36"/>
    <w:lvl w:ilvl="0" w:tplc="C706BFB6">
      <w:start w:val="1"/>
      <w:numFmt w:val="lowerLetter"/>
      <w:lvlText w:val="%1."/>
      <w:lvlJc w:val="left"/>
      <w:pPr>
        <w:ind w:left="1080" w:hanging="360"/>
      </w:pPr>
    </w:lvl>
    <w:lvl w:ilvl="1" w:tplc="381ACF66">
      <w:start w:val="1"/>
      <w:numFmt w:val="lowerLetter"/>
      <w:lvlText w:val="%2."/>
      <w:lvlJc w:val="left"/>
      <w:pPr>
        <w:ind w:left="1800" w:hanging="360"/>
      </w:pPr>
    </w:lvl>
    <w:lvl w:ilvl="2" w:tplc="0A363AE6">
      <w:start w:val="1"/>
      <w:numFmt w:val="lowerRoman"/>
      <w:lvlText w:val="%3."/>
      <w:lvlJc w:val="right"/>
      <w:pPr>
        <w:ind w:left="2520" w:hanging="180"/>
      </w:pPr>
    </w:lvl>
    <w:lvl w:ilvl="3" w:tplc="1DE42C4A">
      <w:start w:val="1"/>
      <w:numFmt w:val="decimal"/>
      <w:lvlText w:val="%4."/>
      <w:lvlJc w:val="left"/>
      <w:pPr>
        <w:ind w:left="3240" w:hanging="360"/>
      </w:pPr>
    </w:lvl>
    <w:lvl w:ilvl="4" w:tplc="8F24CBF6">
      <w:start w:val="1"/>
      <w:numFmt w:val="lowerLetter"/>
      <w:lvlText w:val="%5."/>
      <w:lvlJc w:val="left"/>
      <w:pPr>
        <w:ind w:left="3960" w:hanging="360"/>
      </w:pPr>
    </w:lvl>
    <w:lvl w:ilvl="5" w:tplc="350EAAF8">
      <w:start w:val="1"/>
      <w:numFmt w:val="lowerRoman"/>
      <w:lvlText w:val="%6."/>
      <w:lvlJc w:val="right"/>
      <w:pPr>
        <w:ind w:left="4680" w:hanging="180"/>
      </w:pPr>
    </w:lvl>
    <w:lvl w:ilvl="6" w:tplc="6930E6F8">
      <w:start w:val="1"/>
      <w:numFmt w:val="decimal"/>
      <w:lvlText w:val="%7."/>
      <w:lvlJc w:val="left"/>
      <w:pPr>
        <w:ind w:left="5400" w:hanging="360"/>
      </w:pPr>
    </w:lvl>
    <w:lvl w:ilvl="7" w:tplc="5E208D4E">
      <w:start w:val="1"/>
      <w:numFmt w:val="lowerLetter"/>
      <w:lvlText w:val="%8."/>
      <w:lvlJc w:val="left"/>
      <w:pPr>
        <w:ind w:left="6120" w:hanging="360"/>
      </w:pPr>
    </w:lvl>
    <w:lvl w:ilvl="8" w:tplc="58729EC0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7D5BDB"/>
    <w:multiLevelType w:val="hybridMultilevel"/>
    <w:tmpl w:val="A2E0EC68"/>
    <w:lvl w:ilvl="0" w:tplc="DBBEADC2">
      <w:start w:val="1"/>
      <w:numFmt w:val="lowerLetter"/>
      <w:lvlText w:val="%1."/>
      <w:lvlJc w:val="left"/>
      <w:pPr>
        <w:ind w:left="1080" w:hanging="360"/>
      </w:pPr>
    </w:lvl>
    <w:lvl w:ilvl="1" w:tplc="9F9A8280">
      <w:start w:val="1"/>
      <w:numFmt w:val="lowerLetter"/>
      <w:lvlText w:val="%2."/>
      <w:lvlJc w:val="left"/>
      <w:pPr>
        <w:ind w:left="1800" w:hanging="360"/>
      </w:pPr>
    </w:lvl>
    <w:lvl w:ilvl="2" w:tplc="E6BAF084">
      <w:start w:val="1"/>
      <w:numFmt w:val="lowerRoman"/>
      <w:lvlText w:val="%3."/>
      <w:lvlJc w:val="right"/>
      <w:pPr>
        <w:ind w:left="2520" w:hanging="180"/>
      </w:pPr>
    </w:lvl>
    <w:lvl w:ilvl="3" w:tplc="8D987F18">
      <w:start w:val="1"/>
      <w:numFmt w:val="decimal"/>
      <w:lvlText w:val="%4."/>
      <w:lvlJc w:val="left"/>
      <w:pPr>
        <w:ind w:left="3240" w:hanging="360"/>
      </w:pPr>
    </w:lvl>
    <w:lvl w:ilvl="4" w:tplc="53F674AC">
      <w:start w:val="1"/>
      <w:numFmt w:val="lowerLetter"/>
      <w:lvlText w:val="%5."/>
      <w:lvlJc w:val="left"/>
      <w:pPr>
        <w:ind w:left="3960" w:hanging="360"/>
      </w:pPr>
    </w:lvl>
    <w:lvl w:ilvl="5" w:tplc="6B68F8B6">
      <w:start w:val="1"/>
      <w:numFmt w:val="lowerRoman"/>
      <w:lvlText w:val="%6."/>
      <w:lvlJc w:val="right"/>
      <w:pPr>
        <w:ind w:left="4680" w:hanging="180"/>
      </w:pPr>
    </w:lvl>
    <w:lvl w:ilvl="6" w:tplc="FE129774">
      <w:start w:val="1"/>
      <w:numFmt w:val="decimal"/>
      <w:lvlText w:val="%7."/>
      <w:lvlJc w:val="left"/>
      <w:pPr>
        <w:ind w:left="5400" w:hanging="360"/>
      </w:pPr>
    </w:lvl>
    <w:lvl w:ilvl="7" w:tplc="B5FC1386">
      <w:start w:val="1"/>
      <w:numFmt w:val="lowerLetter"/>
      <w:lvlText w:val="%8."/>
      <w:lvlJc w:val="left"/>
      <w:pPr>
        <w:ind w:left="6120" w:hanging="360"/>
      </w:pPr>
    </w:lvl>
    <w:lvl w:ilvl="8" w:tplc="798C821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CA4F93"/>
    <w:multiLevelType w:val="hybridMultilevel"/>
    <w:tmpl w:val="19D68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309B2"/>
    <w:multiLevelType w:val="hybridMultilevel"/>
    <w:tmpl w:val="5FD8479C"/>
    <w:lvl w:ilvl="0" w:tplc="B4FE0802">
      <w:start w:val="1"/>
      <w:numFmt w:val="lowerLetter"/>
      <w:lvlText w:val="%1."/>
      <w:lvlJc w:val="left"/>
      <w:pPr>
        <w:ind w:left="1080" w:hanging="360"/>
      </w:pPr>
    </w:lvl>
    <w:lvl w:ilvl="1" w:tplc="B40A7C78">
      <w:start w:val="1"/>
      <w:numFmt w:val="lowerLetter"/>
      <w:lvlText w:val="%2."/>
      <w:lvlJc w:val="left"/>
      <w:pPr>
        <w:ind w:left="1800" w:hanging="360"/>
      </w:pPr>
    </w:lvl>
    <w:lvl w:ilvl="2" w:tplc="6AEE8FEE">
      <w:start w:val="1"/>
      <w:numFmt w:val="lowerRoman"/>
      <w:lvlText w:val="%3."/>
      <w:lvlJc w:val="right"/>
      <w:pPr>
        <w:ind w:left="2520" w:hanging="180"/>
      </w:pPr>
    </w:lvl>
    <w:lvl w:ilvl="3" w:tplc="398CFFF2">
      <w:start w:val="1"/>
      <w:numFmt w:val="decimal"/>
      <w:lvlText w:val="%4."/>
      <w:lvlJc w:val="left"/>
      <w:pPr>
        <w:ind w:left="3240" w:hanging="360"/>
      </w:pPr>
    </w:lvl>
    <w:lvl w:ilvl="4" w:tplc="ADA654F6">
      <w:start w:val="1"/>
      <w:numFmt w:val="lowerLetter"/>
      <w:lvlText w:val="%5."/>
      <w:lvlJc w:val="left"/>
      <w:pPr>
        <w:ind w:left="3960" w:hanging="360"/>
      </w:pPr>
    </w:lvl>
    <w:lvl w:ilvl="5" w:tplc="CF42B812">
      <w:start w:val="1"/>
      <w:numFmt w:val="lowerRoman"/>
      <w:lvlText w:val="%6."/>
      <w:lvlJc w:val="right"/>
      <w:pPr>
        <w:ind w:left="4680" w:hanging="180"/>
      </w:pPr>
    </w:lvl>
    <w:lvl w:ilvl="6" w:tplc="FA0C5FBE">
      <w:start w:val="1"/>
      <w:numFmt w:val="decimal"/>
      <w:lvlText w:val="%7."/>
      <w:lvlJc w:val="left"/>
      <w:pPr>
        <w:ind w:left="5400" w:hanging="360"/>
      </w:pPr>
    </w:lvl>
    <w:lvl w:ilvl="7" w:tplc="57CC875A">
      <w:start w:val="1"/>
      <w:numFmt w:val="lowerLetter"/>
      <w:lvlText w:val="%8."/>
      <w:lvlJc w:val="left"/>
      <w:pPr>
        <w:ind w:left="6120" w:hanging="360"/>
      </w:pPr>
    </w:lvl>
    <w:lvl w:ilvl="8" w:tplc="218EB73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150A3F"/>
    <w:multiLevelType w:val="hybridMultilevel"/>
    <w:tmpl w:val="58B0C16A"/>
    <w:lvl w:ilvl="0" w:tplc="B8ECD6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F6B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3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4F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6D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85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EC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A9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82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F79BA"/>
    <w:multiLevelType w:val="hybridMultilevel"/>
    <w:tmpl w:val="6C322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5155">
    <w:abstractNumId w:val="3"/>
  </w:num>
  <w:num w:numId="2" w16cid:durableId="675886224">
    <w:abstractNumId w:val="4"/>
  </w:num>
  <w:num w:numId="3" w16cid:durableId="423113273">
    <w:abstractNumId w:val="2"/>
  </w:num>
  <w:num w:numId="4" w16cid:durableId="1096638739">
    <w:abstractNumId w:val="5"/>
  </w:num>
  <w:num w:numId="5" w16cid:durableId="519859545">
    <w:abstractNumId w:val="6"/>
  </w:num>
  <w:num w:numId="6" w16cid:durableId="1800106643">
    <w:abstractNumId w:val="8"/>
  </w:num>
  <w:num w:numId="7" w16cid:durableId="779885079">
    <w:abstractNumId w:val="0"/>
  </w:num>
  <w:num w:numId="8" w16cid:durableId="1578711763">
    <w:abstractNumId w:val="9"/>
  </w:num>
  <w:num w:numId="9" w16cid:durableId="1210188416">
    <w:abstractNumId w:val="1"/>
  </w:num>
  <w:num w:numId="10" w16cid:durableId="1191912613">
    <w:abstractNumId w:val="7"/>
  </w:num>
  <w:num w:numId="11" w16cid:durableId="1172454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B187F9"/>
    <w:rsid w:val="00153772"/>
    <w:rsid w:val="00207632"/>
    <w:rsid w:val="002B437C"/>
    <w:rsid w:val="002C76BC"/>
    <w:rsid w:val="00361558"/>
    <w:rsid w:val="003839EA"/>
    <w:rsid w:val="00495A25"/>
    <w:rsid w:val="005E0D93"/>
    <w:rsid w:val="00603275"/>
    <w:rsid w:val="00730AE1"/>
    <w:rsid w:val="00DE2CE4"/>
    <w:rsid w:val="00E11F0B"/>
    <w:rsid w:val="00F87CAF"/>
    <w:rsid w:val="011AFB92"/>
    <w:rsid w:val="01B7C2E2"/>
    <w:rsid w:val="02DECFBF"/>
    <w:rsid w:val="042FA9D3"/>
    <w:rsid w:val="0483996B"/>
    <w:rsid w:val="04912595"/>
    <w:rsid w:val="04DAF58B"/>
    <w:rsid w:val="05BFEA54"/>
    <w:rsid w:val="05E51A53"/>
    <w:rsid w:val="05E8CE59"/>
    <w:rsid w:val="05E9BB71"/>
    <w:rsid w:val="066900AC"/>
    <w:rsid w:val="073BF831"/>
    <w:rsid w:val="0918484D"/>
    <w:rsid w:val="09542E64"/>
    <w:rsid w:val="095BDE56"/>
    <w:rsid w:val="0971D9A4"/>
    <w:rsid w:val="09EB361F"/>
    <w:rsid w:val="0A05B70C"/>
    <w:rsid w:val="0AA0FCF8"/>
    <w:rsid w:val="0B605CC1"/>
    <w:rsid w:val="0B6FB9ED"/>
    <w:rsid w:val="0B7BBE2E"/>
    <w:rsid w:val="0C37A07E"/>
    <w:rsid w:val="0CB43E79"/>
    <w:rsid w:val="0CE67E2D"/>
    <w:rsid w:val="0D69A354"/>
    <w:rsid w:val="0DCF7EBF"/>
    <w:rsid w:val="0E54EA34"/>
    <w:rsid w:val="0F6364AE"/>
    <w:rsid w:val="0F98821C"/>
    <w:rsid w:val="11A71DDC"/>
    <w:rsid w:val="12D050C5"/>
    <w:rsid w:val="1430BC7B"/>
    <w:rsid w:val="15457979"/>
    <w:rsid w:val="154FAC2F"/>
    <w:rsid w:val="158549E7"/>
    <w:rsid w:val="17414D5D"/>
    <w:rsid w:val="18A06D99"/>
    <w:rsid w:val="1A4AF778"/>
    <w:rsid w:val="1B19AFDD"/>
    <w:rsid w:val="1CA8F9C9"/>
    <w:rsid w:val="1CAE6849"/>
    <w:rsid w:val="1DB187F9"/>
    <w:rsid w:val="1F9CAA8D"/>
    <w:rsid w:val="1FF5E788"/>
    <w:rsid w:val="212FBA85"/>
    <w:rsid w:val="230EFA10"/>
    <w:rsid w:val="24517E18"/>
    <w:rsid w:val="25EB4381"/>
    <w:rsid w:val="2633F594"/>
    <w:rsid w:val="2705F68A"/>
    <w:rsid w:val="272468E8"/>
    <w:rsid w:val="27B45948"/>
    <w:rsid w:val="28032271"/>
    <w:rsid w:val="29C3A0F7"/>
    <w:rsid w:val="2A366CD0"/>
    <w:rsid w:val="2AC20EA4"/>
    <w:rsid w:val="2AFF77CD"/>
    <w:rsid w:val="2C0B16A8"/>
    <w:rsid w:val="2C12F8CE"/>
    <w:rsid w:val="2C7E83FD"/>
    <w:rsid w:val="2C8A425D"/>
    <w:rsid w:val="2CE0D7E7"/>
    <w:rsid w:val="2CE27BA7"/>
    <w:rsid w:val="2D2D22CC"/>
    <w:rsid w:val="2D5A77C0"/>
    <w:rsid w:val="2D6B2A95"/>
    <w:rsid w:val="2D9FC26A"/>
    <w:rsid w:val="2E48E090"/>
    <w:rsid w:val="2F8D3484"/>
    <w:rsid w:val="3049B1C6"/>
    <w:rsid w:val="30CB1455"/>
    <w:rsid w:val="32E57073"/>
    <w:rsid w:val="32F58BEA"/>
    <w:rsid w:val="33419640"/>
    <w:rsid w:val="3507000B"/>
    <w:rsid w:val="3557EA48"/>
    <w:rsid w:val="359610F0"/>
    <w:rsid w:val="364C8E41"/>
    <w:rsid w:val="36874C48"/>
    <w:rsid w:val="36C9FF61"/>
    <w:rsid w:val="3720BF57"/>
    <w:rsid w:val="37855D08"/>
    <w:rsid w:val="3878ACCC"/>
    <w:rsid w:val="3889BFEC"/>
    <w:rsid w:val="38A60960"/>
    <w:rsid w:val="3910E6BD"/>
    <w:rsid w:val="39B1996A"/>
    <w:rsid w:val="39C1BE35"/>
    <w:rsid w:val="3A0035C9"/>
    <w:rsid w:val="3A1F558F"/>
    <w:rsid w:val="3B233CC0"/>
    <w:rsid w:val="3B940D88"/>
    <w:rsid w:val="3C270F22"/>
    <w:rsid w:val="3CFF80A3"/>
    <w:rsid w:val="3DFF5292"/>
    <w:rsid w:val="3E4E9B85"/>
    <w:rsid w:val="3E684F81"/>
    <w:rsid w:val="40259834"/>
    <w:rsid w:val="41B794D6"/>
    <w:rsid w:val="41B91B1B"/>
    <w:rsid w:val="4205115B"/>
    <w:rsid w:val="422BD322"/>
    <w:rsid w:val="42B72366"/>
    <w:rsid w:val="4418AF12"/>
    <w:rsid w:val="443C81F0"/>
    <w:rsid w:val="44640BE4"/>
    <w:rsid w:val="44EFE716"/>
    <w:rsid w:val="4553EB77"/>
    <w:rsid w:val="4716F919"/>
    <w:rsid w:val="486F03AA"/>
    <w:rsid w:val="487135EA"/>
    <w:rsid w:val="48BFC5B1"/>
    <w:rsid w:val="492BCC83"/>
    <w:rsid w:val="497A3A60"/>
    <w:rsid w:val="4A104F3A"/>
    <w:rsid w:val="4BCF79EF"/>
    <w:rsid w:val="4C025D67"/>
    <w:rsid w:val="4C66DE8B"/>
    <w:rsid w:val="4D5140FA"/>
    <w:rsid w:val="4D5911E7"/>
    <w:rsid w:val="4E2BC5B9"/>
    <w:rsid w:val="4E5E4321"/>
    <w:rsid w:val="4F2E6845"/>
    <w:rsid w:val="500C022B"/>
    <w:rsid w:val="506A440E"/>
    <w:rsid w:val="5176DC7E"/>
    <w:rsid w:val="51D003E6"/>
    <w:rsid w:val="51F32AEF"/>
    <w:rsid w:val="538A9FF4"/>
    <w:rsid w:val="54158D75"/>
    <w:rsid w:val="55181C7B"/>
    <w:rsid w:val="5540C3D3"/>
    <w:rsid w:val="561BEE82"/>
    <w:rsid w:val="56B7D722"/>
    <w:rsid w:val="5712D694"/>
    <w:rsid w:val="58C62E55"/>
    <w:rsid w:val="591C6B11"/>
    <w:rsid w:val="59441EB4"/>
    <w:rsid w:val="5950EFD8"/>
    <w:rsid w:val="5951D4E5"/>
    <w:rsid w:val="5A6DA326"/>
    <w:rsid w:val="5A815B0E"/>
    <w:rsid w:val="5ADA83C7"/>
    <w:rsid w:val="5C81CC15"/>
    <w:rsid w:val="5CF1D56B"/>
    <w:rsid w:val="5D2E0E66"/>
    <w:rsid w:val="5D509A8C"/>
    <w:rsid w:val="5D5D6FA7"/>
    <w:rsid w:val="5DBD054E"/>
    <w:rsid w:val="5EA6E774"/>
    <w:rsid w:val="612CA134"/>
    <w:rsid w:val="61692124"/>
    <w:rsid w:val="639B1589"/>
    <w:rsid w:val="639F8A90"/>
    <w:rsid w:val="64492380"/>
    <w:rsid w:val="646D5C7C"/>
    <w:rsid w:val="64EC0C1F"/>
    <w:rsid w:val="64F4C316"/>
    <w:rsid w:val="6658BEEC"/>
    <w:rsid w:val="66C66B00"/>
    <w:rsid w:val="675AB6BC"/>
    <w:rsid w:val="67AFE047"/>
    <w:rsid w:val="68B09373"/>
    <w:rsid w:val="68F3304D"/>
    <w:rsid w:val="6930FD2A"/>
    <w:rsid w:val="6957080F"/>
    <w:rsid w:val="695B4089"/>
    <w:rsid w:val="69D9286D"/>
    <w:rsid w:val="6A2D9C56"/>
    <w:rsid w:val="6A3C9F49"/>
    <w:rsid w:val="6ABA02E2"/>
    <w:rsid w:val="6B0AEA04"/>
    <w:rsid w:val="6B0CC675"/>
    <w:rsid w:val="6B454766"/>
    <w:rsid w:val="6BF44511"/>
    <w:rsid w:val="6CF0DA1C"/>
    <w:rsid w:val="6D7C8491"/>
    <w:rsid w:val="6E29474F"/>
    <w:rsid w:val="6F5A8112"/>
    <w:rsid w:val="6F6314EE"/>
    <w:rsid w:val="6FB8FAD3"/>
    <w:rsid w:val="70127A1C"/>
    <w:rsid w:val="707AE80D"/>
    <w:rsid w:val="70B6A0C1"/>
    <w:rsid w:val="72179139"/>
    <w:rsid w:val="72C099BC"/>
    <w:rsid w:val="7341230A"/>
    <w:rsid w:val="7427480D"/>
    <w:rsid w:val="74B64646"/>
    <w:rsid w:val="75A2EFA2"/>
    <w:rsid w:val="75B2D58D"/>
    <w:rsid w:val="766F9984"/>
    <w:rsid w:val="7853CA3D"/>
    <w:rsid w:val="78C0AFCB"/>
    <w:rsid w:val="78C1BB29"/>
    <w:rsid w:val="79D1AC77"/>
    <w:rsid w:val="7B03D2C6"/>
    <w:rsid w:val="7B14AE0A"/>
    <w:rsid w:val="7B179328"/>
    <w:rsid w:val="7B71D73A"/>
    <w:rsid w:val="7B726B94"/>
    <w:rsid w:val="7BB4492B"/>
    <w:rsid w:val="7C162D6A"/>
    <w:rsid w:val="7CEFDC44"/>
    <w:rsid w:val="7D138C8D"/>
    <w:rsid w:val="7DA777A0"/>
    <w:rsid w:val="7DE3D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B187F9"/>
  <w15:chartTrackingRefBased/>
  <w15:docId w15:val="{65A56F82-A2C4-417E-9D02-62EB14E6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275"/>
    <w:pPr>
      <w:spacing w:line="270" w:lineRule="exact"/>
      <w:ind w:right="851"/>
    </w:pPr>
    <w:rPr>
      <w:rFonts w:ascii="Sabon LT Pro Roman" w:hAnsi="Sabon LT Pro Roman"/>
      <w:sz w:val="20"/>
    </w:rPr>
  </w:style>
  <w:style w:type="paragraph" w:styleId="Rubrik1">
    <w:name w:val="heading 1"/>
    <w:next w:val="Normal"/>
    <w:link w:val="Rubrik1Char"/>
    <w:autoRedefine/>
    <w:uiPriority w:val="9"/>
    <w:qFormat/>
    <w:rsid w:val="003839EA"/>
    <w:pPr>
      <w:keepNext/>
      <w:keepLines/>
      <w:spacing w:after="0" w:line="300" w:lineRule="auto"/>
      <w:outlineLvl w:val="0"/>
    </w:pPr>
    <w:rPr>
      <w:rFonts w:ascii="Arial" w:eastAsiaTheme="majorEastAsia" w:hAnsi="Arial" w:cs="Arial"/>
      <w:b/>
      <w:color w:val="000000" w:themeColor="text1"/>
      <w:sz w:val="44"/>
      <w:szCs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497A3A6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B43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437C"/>
  </w:style>
  <w:style w:type="paragraph" w:styleId="Sidfot">
    <w:name w:val="footer"/>
    <w:basedOn w:val="Normal"/>
    <w:link w:val="SidfotChar"/>
    <w:uiPriority w:val="99"/>
    <w:unhideWhenUsed/>
    <w:rsid w:val="002B43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437C"/>
  </w:style>
  <w:style w:type="paragraph" w:customStyle="1" w:styleId="Titlesparagraphs">
    <w:name w:val="Titles paragraphs"/>
    <w:autoRedefine/>
    <w:qFormat/>
    <w:rsid w:val="003839EA"/>
    <w:rPr>
      <w:rFonts w:ascii="Arial" w:hAnsi="Arial" w:cs="Arial"/>
      <w:b/>
      <w:sz w:val="28"/>
      <w:szCs w:val="28"/>
    </w:rPr>
  </w:style>
  <w:style w:type="paragraph" w:customStyle="1" w:styleId="SubtitleArial">
    <w:name w:val="Subtitle Arial"/>
    <w:qFormat/>
    <w:rsid w:val="002B437C"/>
    <w:pPr>
      <w:spacing w:line="290" w:lineRule="exact"/>
    </w:pPr>
    <w:rPr>
      <w:rFonts w:ascii="Arial" w:hAnsi="Arial" w:cs="Arial"/>
    </w:rPr>
  </w:style>
  <w:style w:type="character" w:customStyle="1" w:styleId="Rubrik1Char">
    <w:name w:val="Rubrik 1 Char"/>
    <w:basedOn w:val="Standardstycketeckensnitt"/>
    <w:link w:val="Rubrik1"/>
    <w:uiPriority w:val="9"/>
    <w:rsid w:val="003839EA"/>
    <w:rPr>
      <w:rFonts w:ascii="Arial" w:eastAsiaTheme="majorEastAsia" w:hAnsi="Arial" w:cs="Arial"/>
      <w:b/>
      <w:color w:val="000000" w:themeColor="text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A7455FC41D54587FBCBF8C39F66BA" ma:contentTypeVersion="6" ma:contentTypeDescription="Create a new document." ma:contentTypeScope="" ma:versionID="9aaaa7ee327955ccc9a708b5ec31c055">
  <xsd:schema xmlns:xsd="http://www.w3.org/2001/XMLSchema" xmlns:xs="http://www.w3.org/2001/XMLSchema" xmlns:p="http://schemas.microsoft.com/office/2006/metadata/properties" xmlns:ns2="fd2f1c45-83b9-496a-8c43-606037fcebcc" xmlns:ns3="b2af8be9-08a5-40ce-84b7-7e07e530831a" targetNamespace="http://schemas.microsoft.com/office/2006/metadata/properties" ma:root="true" ma:fieldsID="2aae9f1b81b715fe9cb5dcd769e23d47" ns2:_="" ns3:_="">
    <xsd:import namespace="fd2f1c45-83b9-496a-8c43-606037fcebcc"/>
    <xsd:import namespace="b2af8be9-08a5-40ce-84b7-7e07e5308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f1c45-83b9-496a-8c43-606037fce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f8be9-08a5-40ce-84b7-7e07e5308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752C7-ECB3-4956-9791-8993F3C52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f1c45-83b9-496a-8c43-606037fcebcc"/>
    <ds:schemaRef ds:uri="b2af8be9-08a5-40ce-84b7-7e07e5308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19160-B6B2-4946-A145-E7DE0FFEF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B4BF4-74CD-2B44-B524-0E7DFFC3E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1E8E7-1EE4-4518-830C-D8C964A35C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Gountas</dc:creator>
  <cp:keywords/>
  <dc:description/>
  <cp:lastModifiedBy>Mariella Kucer</cp:lastModifiedBy>
  <cp:revision>4</cp:revision>
  <dcterms:created xsi:type="dcterms:W3CDTF">2025-05-15T08:49:00Z</dcterms:created>
  <dcterms:modified xsi:type="dcterms:W3CDTF">2025-05-15T08:49:00Z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0x01010072BA7455FC41D54587FBCBF8C39F66BA</vt:lpwstr>
  </property>
</Properties>
</file>