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276D" w14:textId="7CBCE1AD" w:rsidR="00DE4EAF" w:rsidRPr="00A77860" w:rsidRDefault="00A77860" w:rsidP="00F75054">
      <w:pPr>
        <w:pStyle w:val="Rubrik1"/>
        <w:rPr>
          <w:rFonts w:ascii="Visuelt Living History" w:hAnsi="Visuelt Living History"/>
          <w:color w:val="auto"/>
        </w:rPr>
      </w:pPr>
      <w:r>
        <w:rPr>
          <w:rFonts w:ascii="Visuelt Living History" w:hAnsi="Visuelt Living History"/>
          <w:color w:val="auto"/>
        </w:rPr>
        <w:t xml:space="preserve">Intygande om att </w:t>
      </w:r>
      <w:r w:rsidR="00F75054" w:rsidRPr="00A77860">
        <w:rPr>
          <w:rFonts w:ascii="Visuelt Living History" w:hAnsi="Visuelt Living History"/>
          <w:color w:val="auto"/>
        </w:rPr>
        <w:t xml:space="preserve">skallkrav </w:t>
      </w:r>
      <w:r>
        <w:rPr>
          <w:rFonts w:ascii="Visuelt Living History" w:hAnsi="Visuelt Living History"/>
          <w:color w:val="auto"/>
        </w:rPr>
        <w:t>uppfylls</w:t>
      </w:r>
    </w:p>
    <w:p w14:paraId="4F94955F" w14:textId="4EEE5530" w:rsidR="00915F65" w:rsidRDefault="00E8477C" w:rsidP="00F75054">
      <w:r>
        <w:t xml:space="preserve">Fyll i formuläret och </w:t>
      </w:r>
      <w:r w:rsidR="00BE395F">
        <w:t>bifoga</w:t>
      </w:r>
      <w:r>
        <w:t xml:space="preserve"> det med</w:t>
      </w:r>
      <w:r w:rsidR="00BE395F">
        <w:t xml:space="preserve"> ditt anbud.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0B7" w14:paraId="7589336C" w14:textId="77777777" w:rsidTr="00BB40B7">
        <w:tc>
          <w:tcPr>
            <w:tcW w:w="9062" w:type="dxa"/>
          </w:tcPr>
          <w:p w14:paraId="4152E4FC" w14:textId="77777777" w:rsidR="00BB40B7" w:rsidRDefault="00BB40B7" w:rsidP="00BB40B7">
            <w:r>
              <w:t>Vi (anbudsgivande företag) har en tillräckligt stor leveranskapacitet för att vid tillfälliga arbetstoppar i produktionstakt kunna dubblera antalet personer i det team som vanligtvis arbetar med leveranser till Forum för levande historia (FLH).</w:t>
            </w:r>
          </w:p>
          <w:p w14:paraId="636532B4" w14:textId="77777777" w:rsidR="00BB40B7" w:rsidRDefault="00BB40B7" w:rsidP="00F75054"/>
          <w:p w14:paraId="2C7A93EA" w14:textId="2FB239EE" w:rsidR="00BB40B7" w:rsidRDefault="00BB40B7" w:rsidP="00F75054">
            <w:r>
              <w:t xml:space="preserve">Ja </w:t>
            </w:r>
            <w:sdt>
              <w:sdtPr>
                <w:id w:val="-8480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Nej</w:t>
            </w:r>
            <w:sdt>
              <w:sdtPr>
                <w:id w:val="-18110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3C3" w14:paraId="62A2AD6B" w14:textId="77777777" w:rsidTr="00BB40B7">
        <w:tc>
          <w:tcPr>
            <w:tcW w:w="9062" w:type="dxa"/>
          </w:tcPr>
          <w:p w14:paraId="7937897E" w14:textId="15E3CB73" w:rsidR="004763C3" w:rsidRDefault="004763C3" w:rsidP="00BB40B7">
            <w:r>
              <w:t xml:space="preserve">Vi har tillräcklig leveranskapacitet för att mellan februari-december 2022 kunna erbjuda runt </w:t>
            </w:r>
            <w:proofErr w:type="gramStart"/>
            <w:r>
              <w:t>1500-2000</w:t>
            </w:r>
            <w:proofErr w:type="gramEnd"/>
            <w:r>
              <w:t xml:space="preserve"> timmar från offererat leveransteam, vilket är den tid utvecklingen av en ny webbplats förväntas ta.</w:t>
            </w:r>
            <w:r>
              <w:br/>
            </w:r>
            <w:r>
              <w:br/>
              <w:t xml:space="preserve">Ja </w:t>
            </w:r>
            <w:sdt>
              <w:sdtPr>
                <w:id w:val="-17014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Nej</w:t>
            </w:r>
            <w:sdt>
              <w:sdtPr>
                <w:id w:val="-4707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6A4E15A4" w14:textId="77777777" w:rsidTr="00BB40B7">
        <w:tc>
          <w:tcPr>
            <w:tcW w:w="9062" w:type="dxa"/>
          </w:tcPr>
          <w:p w14:paraId="2184476D" w14:textId="77777777" w:rsidR="00BB40B7" w:rsidRDefault="00BB40B7" w:rsidP="00BB40B7">
            <w:r>
              <w:t xml:space="preserve">Vi har </w:t>
            </w:r>
            <w:r w:rsidRPr="002E7C78">
              <w:t xml:space="preserve">en </w:t>
            </w:r>
            <w:r>
              <w:t>effektiv och beprövad</w:t>
            </w:r>
            <w:r w:rsidRPr="002E7C78">
              <w:t xml:space="preserve"> arbetsprocess</w:t>
            </w:r>
            <w:r>
              <w:t>.</w:t>
            </w:r>
          </w:p>
          <w:p w14:paraId="51E0949D" w14:textId="77777777" w:rsidR="00BB40B7" w:rsidRDefault="00BB40B7" w:rsidP="00F75054"/>
          <w:p w14:paraId="2B86B803" w14:textId="2CC9B990" w:rsidR="00BB40B7" w:rsidRDefault="00BB40B7" w:rsidP="00F75054">
            <w:r>
              <w:t xml:space="preserve">Ja </w:t>
            </w:r>
            <w:sdt>
              <w:sdtPr>
                <w:id w:val="13116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Nej</w:t>
            </w:r>
            <w:sdt>
              <w:sdtPr>
                <w:id w:val="-10468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51E8E00C" w14:textId="77777777" w:rsidTr="00BB40B7">
        <w:tc>
          <w:tcPr>
            <w:tcW w:w="9062" w:type="dxa"/>
          </w:tcPr>
          <w:p w14:paraId="4B44E31D" w14:textId="11E4C1BA" w:rsidR="00BB40B7" w:rsidRDefault="00BB40B7" w:rsidP="00F75054">
            <w:r>
              <w:t>Vi kan till en skälig kostnad erbjuda en lösning för drift och hosting</w:t>
            </w:r>
            <w:r w:rsidR="00F03F6D">
              <w:t xml:space="preserve"> i enlighet med bifogat SLA-avtal</w:t>
            </w:r>
            <w:r>
              <w:t>.</w:t>
            </w:r>
          </w:p>
          <w:p w14:paraId="0FE8C45B" w14:textId="77777777" w:rsidR="008752A9" w:rsidRDefault="008752A9" w:rsidP="00F75054"/>
          <w:p w14:paraId="613EB0C1" w14:textId="77777777" w:rsidR="00BB40B7" w:rsidRDefault="00BB40B7" w:rsidP="00F75054">
            <w:r>
              <w:t xml:space="preserve">Ja </w:t>
            </w:r>
            <w:sdt>
              <w:sdtPr>
                <w:id w:val="-9713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Nej</w:t>
            </w:r>
            <w:sdt>
              <w:sdtPr>
                <w:id w:val="9028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BEDC93" w14:textId="77777777" w:rsidR="008752A9" w:rsidRDefault="008752A9" w:rsidP="008752A9"/>
          <w:p w14:paraId="20656F3D" w14:textId="3830788A" w:rsidR="008752A9" w:rsidRDefault="008752A9" w:rsidP="008752A9">
            <w:r>
              <w:t xml:space="preserve">Då kravspecifikation för drift och hosting av den kommande webbplatsen </w:t>
            </w:r>
            <w:r w:rsidR="001C45E0">
              <w:t>ännu inte</w:t>
            </w:r>
            <w:r>
              <w:t xml:space="preserve"> finns så går det inte att i dagsläget beräkna ett </w:t>
            </w:r>
            <w:r w:rsidR="00F95C46">
              <w:t>exakt</w:t>
            </w:r>
            <w:r>
              <w:t xml:space="preserve"> pris för detta. Men utifrån bifogat SLA-avtal (bilaga 1)</w:t>
            </w:r>
            <w:r w:rsidR="001C45E0">
              <w:t>,</w:t>
            </w:r>
            <w:r>
              <w:t xml:space="preserve"> och övrig tillgänglig information</w:t>
            </w:r>
            <w:r w:rsidR="001C45E0">
              <w:t>,</w:t>
            </w:r>
            <w:r>
              <w:t xml:space="preserve"> behöver ni här ange ett estimerat pris per månad.</w:t>
            </w:r>
          </w:p>
          <w:p w14:paraId="657E7996" w14:textId="53730F58" w:rsidR="008752A9" w:rsidRDefault="00277895" w:rsidP="008752A9">
            <w:sdt>
              <w:sdtPr>
                <w:id w:val="-469062476"/>
                <w:placeholder>
                  <w:docPart w:val="36B9B84B8AA146DD9251E0D18D005ECC"/>
                </w:placeholder>
                <w:showingPlcHdr/>
              </w:sdtPr>
              <w:sdtEndPr/>
              <w:sdtContent>
                <w:r w:rsidR="00F95C46">
                  <w:rPr>
                    <w:rStyle w:val="Platshllartext"/>
                  </w:rPr>
                  <w:t>Klicka här för att ange estimerat pris för drift och hosting per månad</w:t>
                </w:r>
                <w:r w:rsidR="008752A9" w:rsidRPr="00AF21EF">
                  <w:rPr>
                    <w:rStyle w:val="Platshllartext"/>
                  </w:rPr>
                  <w:t>.</w:t>
                </w:r>
              </w:sdtContent>
            </w:sdt>
          </w:p>
          <w:p w14:paraId="50A12A84" w14:textId="080FCD2B" w:rsidR="008752A9" w:rsidRDefault="008752A9" w:rsidP="00F75054"/>
        </w:tc>
      </w:tr>
      <w:tr w:rsidR="00BB40B7" w14:paraId="779097B9" w14:textId="77777777" w:rsidTr="00BB40B7">
        <w:tc>
          <w:tcPr>
            <w:tcW w:w="9062" w:type="dxa"/>
          </w:tcPr>
          <w:p w14:paraId="2C51BB98" w14:textId="2B48CDAC" w:rsidR="00BB40B7" w:rsidRDefault="00BB40B7" w:rsidP="00BB40B7">
            <w:r>
              <w:t>Det team vi offererar kan kommunicera med FLH på svenska</w:t>
            </w:r>
            <w:r w:rsidR="000B1159">
              <w:t xml:space="preserve"> och </w:t>
            </w:r>
            <w:r w:rsidR="006C2A1B">
              <w:t xml:space="preserve">vårt </w:t>
            </w:r>
            <w:r w:rsidR="000B1159">
              <w:t>anbud ska vara skrivet på svenska</w:t>
            </w:r>
            <w:r>
              <w:t>.</w:t>
            </w:r>
          </w:p>
          <w:p w14:paraId="1711012F" w14:textId="77777777" w:rsidR="00BB40B7" w:rsidRDefault="00BB40B7" w:rsidP="00F75054"/>
          <w:p w14:paraId="6DE7FAE2" w14:textId="38405531" w:rsidR="00BB40B7" w:rsidRDefault="00BB40B7" w:rsidP="00F75054">
            <w:r>
              <w:t xml:space="preserve">Ja </w:t>
            </w:r>
            <w:sdt>
              <w:sdtPr>
                <w:id w:val="1825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Nej</w:t>
            </w:r>
            <w:sdt>
              <w:sdtPr>
                <w:id w:val="-5041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4E95C3EC" w14:textId="77777777" w:rsidTr="00BB40B7">
        <w:tc>
          <w:tcPr>
            <w:tcW w:w="9062" w:type="dxa"/>
          </w:tcPr>
          <w:p w14:paraId="512389C3" w14:textId="77777777" w:rsidR="00BB40B7" w:rsidRDefault="00BB40B7" w:rsidP="00BB40B7">
            <w:r>
              <w:t xml:space="preserve">Vi har inga personer i företagets ledning som dömts för något av de brott som nämns i </w:t>
            </w:r>
            <w:hyperlink r:id="rId6" w:history="1">
              <w:r w:rsidRPr="00915F65">
                <w:rPr>
                  <w:rStyle w:val="Hyperlnk"/>
                </w:rPr>
                <w:t>13:e kapitlet av Lagen om offentlig upphandling</w:t>
              </w:r>
            </w:hyperlink>
            <w:r>
              <w:t>.</w:t>
            </w:r>
          </w:p>
          <w:p w14:paraId="483F1CCA" w14:textId="1BB945D6" w:rsidR="00BB40B7" w:rsidRDefault="00BB40B7" w:rsidP="00F75054"/>
          <w:p w14:paraId="01199C81" w14:textId="031E9B79" w:rsidR="00BB40B7" w:rsidRDefault="00BB40B7" w:rsidP="00F75054">
            <w:r>
              <w:t>Stämmer</w:t>
            </w:r>
            <w:sdt>
              <w:sdtPr>
                <w:id w:val="-9070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Stämmer inte</w:t>
            </w:r>
            <w:sdt>
              <w:sdtPr>
                <w:id w:val="-14702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68A274E7" w14:textId="77777777" w:rsidTr="00BB40B7">
        <w:tc>
          <w:tcPr>
            <w:tcW w:w="9062" w:type="dxa"/>
          </w:tcPr>
          <w:p w14:paraId="614BF36B" w14:textId="77777777" w:rsidR="00BB40B7" w:rsidRDefault="00BB40B7" w:rsidP="00BB40B7">
            <w:r>
              <w:t>Vi har inga o</w:t>
            </w:r>
            <w:r w:rsidRPr="00613D1B">
              <w:t>betalda skatter och socialförsäkringsavgifter</w:t>
            </w:r>
            <w:r>
              <w:t>.</w:t>
            </w:r>
          </w:p>
          <w:p w14:paraId="44CCE29E" w14:textId="77777777" w:rsidR="00BB40B7" w:rsidRDefault="00BB40B7" w:rsidP="00F75054"/>
          <w:p w14:paraId="628A2460" w14:textId="5D814F52" w:rsidR="00BB40B7" w:rsidRDefault="00BB40B7" w:rsidP="00F75054">
            <w:r>
              <w:t>Stämmer</w:t>
            </w:r>
            <w:sdt>
              <w:sdtPr>
                <w:id w:val="-16155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Stämmer inte</w:t>
            </w:r>
            <w:sdt>
              <w:sdtPr>
                <w:id w:val="-12477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2D3FD0C0" w14:textId="77777777" w:rsidTr="00BB40B7">
        <w:tc>
          <w:tcPr>
            <w:tcW w:w="9062" w:type="dxa"/>
          </w:tcPr>
          <w:p w14:paraId="10839F01" w14:textId="52A5EBF1" w:rsidR="00BB40B7" w:rsidRDefault="00BB40B7" w:rsidP="00BB40B7">
            <w:r>
              <w:t>Vi har ekonomisk stabilitet (som lägst riskklass 3 hos UC</w:t>
            </w:r>
            <w:r w:rsidR="006A5870">
              <w:t xml:space="preserve"> eller motsvarande</w:t>
            </w:r>
            <w:r>
              <w:t>)</w:t>
            </w:r>
          </w:p>
          <w:p w14:paraId="380CC8D4" w14:textId="77777777" w:rsidR="00BB40B7" w:rsidRDefault="00BB40B7" w:rsidP="00F75054"/>
          <w:p w14:paraId="3B6BAFB0" w14:textId="43FC105E" w:rsidR="00BB40B7" w:rsidRDefault="00BB40B7" w:rsidP="00F75054">
            <w:r>
              <w:t>Stämmer</w:t>
            </w:r>
            <w:sdt>
              <w:sdtPr>
                <w:id w:val="-20918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Stämmer inte</w:t>
            </w:r>
            <w:sdt>
              <w:sdtPr>
                <w:id w:val="-17424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77282C52" w14:textId="77777777" w:rsidTr="00BB40B7">
        <w:tc>
          <w:tcPr>
            <w:tcW w:w="9062" w:type="dxa"/>
          </w:tcPr>
          <w:p w14:paraId="4C9C5E54" w14:textId="7FFF93BC" w:rsidR="00BB40B7" w:rsidRDefault="001C45E0" w:rsidP="00BB40B7">
            <w:r>
              <w:t>Vi</w:t>
            </w:r>
            <w:r w:rsidR="00BB40B7">
              <w:t xml:space="preserve"> har inga andra missförhållanden som nämns i 13:e kapitlet av Lagen om offentlig upphandling.</w:t>
            </w:r>
          </w:p>
          <w:p w14:paraId="6BAF6D2C" w14:textId="77777777" w:rsidR="00BB40B7" w:rsidRDefault="00BB40B7" w:rsidP="00F75054"/>
          <w:p w14:paraId="0438191D" w14:textId="34779C2E" w:rsidR="00BB40B7" w:rsidRDefault="00BB40B7" w:rsidP="00F75054">
            <w:r>
              <w:t>Stämmer</w:t>
            </w:r>
            <w:sdt>
              <w:sdtPr>
                <w:id w:val="12019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Stämmer inte</w:t>
            </w:r>
            <w:sdt>
              <w:sdtPr>
                <w:id w:val="19306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40B7" w14:paraId="48F65460" w14:textId="77777777" w:rsidTr="00BB40B7">
        <w:tc>
          <w:tcPr>
            <w:tcW w:w="9062" w:type="dxa"/>
          </w:tcPr>
          <w:p w14:paraId="2D0FC9B5" w14:textId="45B65688" w:rsidR="00BB40B7" w:rsidRDefault="00BE395F" w:rsidP="00BB40B7">
            <w:r>
              <w:t xml:space="preserve">Om vi vinner upphandlingen </w:t>
            </w:r>
            <w:r w:rsidR="00BB40B7">
              <w:t xml:space="preserve">accepterar </w:t>
            </w:r>
            <w:r>
              <w:t>vi villkoren i bilaga 2 ”Avtal</w:t>
            </w:r>
            <w:r w:rsidR="00277895">
              <w:t>s</w:t>
            </w:r>
            <w:r>
              <w:t>villkor”</w:t>
            </w:r>
            <w:r w:rsidR="00BB40B7">
              <w:t>.</w:t>
            </w:r>
          </w:p>
          <w:p w14:paraId="51B9EEA2" w14:textId="77777777" w:rsidR="00BB40B7" w:rsidRDefault="00BB40B7" w:rsidP="00BB40B7"/>
          <w:p w14:paraId="6DFE1EF3" w14:textId="7CA58F81" w:rsidR="00BB40B7" w:rsidRDefault="00BB40B7" w:rsidP="00BB40B7">
            <w:r>
              <w:t xml:space="preserve">Accepterar </w:t>
            </w:r>
            <w:sdt>
              <w:sdtPr>
                <w:id w:val="7406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Accepterar inte</w:t>
            </w:r>
            <w:sdt>
              <w:sdtPr>
                <w:id w:val="20150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23C7D99" w14:textId="77777777" w:rsidR="00DB2E40" w:rsidRDefault="00DB2E40" w:rsidP="00DB2E40"/>
    <w:p w14:paraId="7335F18D" w14:textId="77777777" w:rsidR="00BE395F" w:rsidRDefault="00BE395F">
      <w:pPr>
        <w:rPr>
          <w:rFonts w:ascii="Visuelt Living History" w:eastAsiaTheme="majorEastAsia" w:hAnsi="Visuelt Living History" w:cstheme="majorBidi"/>
          <w:sz w:val="32"/>
          <w:szCs w:val="32"/>
        </w:rPr>
      </w:pPr>
      <w:r>
        <w:rPr>
          <w:rFonts w:ascii="Visuelt Living History" w:eastAsiaTheme="majorEastAsia" w:hAnsi="Visuelt Living History" w:cstheme="majorBidi"/>
          <w:sz w:val="32"/>
          <w:szCs w:val="32"/>
        </w:rPr>
        <w:br w:type="page"/>
      </w:r>
    </w:p>
    <w:p w14:paraId="21AFE4F4" w14:textId="6DF5366D" w:rsidR="00DB2E40" w:rsidRDefault="00DB2E40" w:rsidP="00DB2E40">
      <w:pPr>
        <w:rPr>
          <w:rFonts w:ascii="Visuelt Living History" w:eastAsiaTheme="majorEastAsia" w:hAnsi="Visuelt Living History" w:cstheme="majorBidi"/>
          <w:sz w:val="32"/>
          <w:szCs w:val="32"/>
        </w:rPr>
      </w:pPr>
      <w:r w:rsidRPr="00DB2E40">
        <w:rPr>
          <w:rFonts w:ascii="Visuelt Living History" w:eastAsiaTheme="majorEastAsia" w:hAnsi="Visuelt Living History" w:cstheme="majorBidi"/>
          <w:sz w:val="32"/>
          <w:szCs w:val="32"/>
        </w:rPr>
        <w:lastRenderedPageBreak/>
        <w:t xml:space="preserve">Signatur </w:t>
      </w:r>
    </w:p>
    <w:p w14:paraId="6576ED1F" w14:textId="0AD4D923" w:rsidR="00BE395F" w:rsidRPr="00DB2E40" w:rsidRDefault="00BE395F" w:rsidP="00DB2E40">
      <w:pPr>
        <w:rPr>
          <w:rFonts w:ascii="Visuelt Living History" w:eastAsiaTheme="majorEastAsia" w:hAnsi="Visuelt Living History" w:cstheme="majorBidi"/>
          <w:sz w:val="32"/>
          <w:szCs w:val="32"/>
        </w:rPr>
      </w:pPr>
      <w:r>
        <w:t>Jag intygar på heder och samvete att ovanstående svar är sanningsenliga.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E40" w14:paraId="1C2F1E0B" w14:textId="77777777" w:rsidTr="00DB2E40">
        <w:tc>
          <w:tcPr>
            <w:tcW w:w="4531" w:type="dxa"/>
          </w:tcPr>
          <w:p w14:paraId="4A9106D4" w14:textId="77777777" w:rsidR="00DB2E40" w:rsidRDefault="00DB2E40" w:rsidP="00DB2E40">
            <w:r>
              <w:t>Signatur av firmatecknare eller motsvarande behörig person på anbudsgivande företag.</w:t>
            </w:r>
          </w:p>
          <w:p w14:paraId="2FA4706F" w14:textId="77777777" w:rsidR="00DB2E40" w:rsidRDefault="00DB2E40" w:rsidP="00DB2E40"/>
          <w:p w14:paraId="639CCF3C" w14:textId="38BFC2E4" w:rsidR="00DB2E40" w:rsidRDefault="00DB2E40" w:rsidP="00DB2E40"/>
        </w:tc>
        <w:tc>
          <w:tcPr>
            <w:tcW w:w="4531" w:type="dxa"/>
          </w:tcPr>
          <w:p w14:paraId="65C380CE" w14:textId="77777777" w:rsidR="00DB2E40" w:rsidRDefault="00DB2E40" w:rsidP="00DB2E40">
            <w:r>
              <w:t>Namnförtydligande</w:t>
            </w:r>
          </w:p>
          <w:sdt>
            <w:sdtPr>
              <w:id w:val="-1313011655"/>
              <w:placeholder>
                <w:docPart w:val="B344A6516A46481AAD08831AADC7E84D"/>
              </w:placeholder>
              <w:showingPlcHdr/>
            </w:sdtPr>
            <w:sdtEndPr/>
            <w:sdtContent>
              <w:p w14:paraId="183148CA" w14:textId="25DE2805" w:rsidR="00DB2E40" w:rsidRDefault="00DB2E40" w:rsidP="00DB2E40">
                <w:r w:rsidRPr="00AF21EF">
                  <w:rPr>
                    <w:rStyle w:val="Platshllartext"/>
                  </w:rPr>
                  <w:t xml:space="preserve">Klicka eller tryck här för att ange </w:t>
                </w:r>
                <w:r>
                  <w:rPr>
                    <w:rStyle w:val="Platshllartext"/>
                  </w:rPr>
                  <w:t>namnförtydligande</w:t>
                </w:r>
                <w:r w:rsidRPr="00AF21EF">
                  <w:rPr>
                    <w:rStyle w:val="Platshllartext"/>
                  </w:rPr>
                  <w:t>.</w:t>
                </w:r>
              </w:p>
            </w:sdtContent>
          </w:sdt>
          <w:p w14:paraId="11C70C4A" w14:textId="77777777" w:rsidR="00DB2E40" w:rsidRDefault="00DB2E40" w:rsidP="00DB2E40"/>
        </w:tc>
      </w:tr>
      <w:tr w:rsidR="00DB2E40" w14:paraId="38CE14E4" w14:textId="77777777" w:rsidTr="00DB2E40">
        <w:tc>
          <w:tcPr>
            <w:tcW w:w="4531" w:type="dxa"/>
          </w:tcPr>
          <w:p w14:paraId="416AA0CA" w14:textId="77777777" w:rsidR="00DB2E40" w:rsidRDefault="00DB2E40" w:rsidP="00DB2E40">
            <w:r>
              <w:t>Ort</w:t>
            </w:r>
          </w:p>
          <w:p w14:paraId="56A05773" w14:textId="3DAD230D" w:rsidR="00DB2E40" w:rsidRDefault="00277895" w:rsidP="00DB2E40">
            <w:sdt>
              <w:sdtPr>
                <w:id w:val="1699655408"/>
                <w:placeholder>
                  <w:docPart w:val="B7423BA5B7F54E669E48A30C2F1BF75B"/>
                </w:placeholder>
                <w:showingPlcHdr/>
              </w:sdtPr>
              <w:sdtEndPr/>
              <w:sdtContent>
                <w:r w:rsidR="00DB2E40" w:rsidRPr="00AF21EF">
                  <w:rPr>
                    <w:rStyle w:val="Platshllartext"/>
                  </w:rPr>
                  <w:t xml:space="preserve">Klicka eller tryck här för att ange </w:t>
                </w:r>
                <w:r w:rsidR="00DB2E40">
                  <w:rPr>
                    <w:rStyle w:val="Platshllartext"/>
                  </w:rPr>
                  <w:t>ort</w:t>
                </w:r>
                <w:r w:rsidR="00DB2E40" w:rsidRPr="00AF21EF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14:paraId="2C6E348B" w14:textId="77777777" w:rsidR="00DB2E40" w:rsidRDefault="00DB2E40" w:rsidP="00DB2E40">
            <w:r>
              <w:t>Datum</w:t>
            </w:r>
          </w:p>
          <w:p w14:paraId="6047AD3E" w14:textId="2F865226" w:rsidR="00DB2E40" w:rsidRDefault="00277895" w:rsidP="00DB2E40">
            <w:sdt>
              <w:sdtPr>
                <w:id w:val="902037965"/>
                <w:placeholder>
                  <w:docPart w:val="A19763958B32482897E4C8E7E42FF0F8"/>
                </w:placeholder>
                <w:showingPlcHdr/>
                <w:date w:fullDate="2021-12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B2E40" w:rsidRPr="00AF21EF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</w:tbl>
    <w:p w14:paraId="284D606D" w14:textId="77777777" w:rsidR="00DB2E40" w:rsidRDefault="00DB2E40" w:rsidP="00DB2E40"/>
    <w:p w14:paraId="0AFDE04A" w14:textId="3D839F0C" w:rsidR="00BB40B7" w:rsidRDefault="00BB40B7" w:rsidP="00915F65"/>
    <w:sectPr w:rsidR="00BB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uelt Living History">
    <w:altName w:val="Calibri"/>
    <w:panose1 w:val="020B0503040202040104"/>
    <w:charset w:val="00"/>
    <w:family w:val="swiss"/>
    <w:notTrueType/>
    <w:pitch w:val="variable"/>
    <w:sig w:usb0="A00002AF" w:usb1="500020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680"/>
    <w:multiLevelType w:val="hybridMultilevel"/>
    <w:tmpl w:val="A5428266"/>
    <w:lvl w:ilvl="0" w:tplc="AE86E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3F24"/>
    <w:multiLevelType w:val="hybridMultilevel"/>
    <w:tmpl w:val="29D40948"/>
    <w:lvl w:ilvl="0" w:tplc="AE86E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3A26"/>
    <w:multiLevelType w:val="hybridMultilevel"/>
    <w:tmpl w:val="E474D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54"/>
    <w:rsid w:val="000663A6"/>
    <w:rsid w:val="000B1159"/>
    <w:rsid w:val="001B03F4"/>
    <w:rsid w:val="001C45E0"/>
    <w:rsid w:val="00277895"/>
    <w:rsid w:val="002F5DCB"/>
    <w:rsid w:val="00317446"/>
    <w:rsid w:val="004763C3"/>
    <w:rsid w:val="00547122"/>
    <w:rsid w:val="006A5870"/>
    <w:rsid w:val="006C2A1B"/>
    <w:rsid w:val="008752A9"/>
    <w:rsid w:val="008A5817"/>
    <w:rsid w:val="00915F65"/>
    <w:rsid w:val="00961A74"/>
    <w:rsid w:val="00A51344"/>
    <w:rsid w:val="00A77860"/>
    <w:rsid w:val="00BB40B7"/>
    <w:rsid w:val="00BE395F"/>
    <w:rsid w:val="00D32186"/>
    <w:rsid w:val="00DB2E40"/>
    <w:rsid w:val="00DB4F77"/>
    <w:rsid w:val="00E50C93"/>
    <w:rsid w:val="00E8477C"/>
    <w:rsid w:val="00F03F6D"/>
    <w:rsid w:val="00F460A6"/>
    <w:rsid w:val="00F75054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F423"/>
  <w15:chartTrackingRefBased/>
  <w15:docId w15:val="{4F94875C-0E19-4755-98CF-9E8AA3C1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5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5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5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5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7505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B03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03F4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03F4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15F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5F65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BB40B7"/>
    <w:rPr>
      <w:color w:val="808080"/>
    </w:rPr>
  </w:style>
  <w:style w:type="table" w:styleId="Tabellrutnt">
    <w:name w:val="Table Grid"/>
    <w:basedOn w:val="Normaltabell"/>
    <w:uiPriority w:val="39"/>
    <w:rsid w:val="00BB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ksdagen.se/sv/dokument-lagar/dokument/svensk-forfattningssamling/lag-20161145-om-offentlig-upphandling_sfs-2016-1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9B84B8AA146DD9251E0D18D005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FFD17-2372-4B52-BAEE-036279CB97E3}"/>
      </w:docPartPr>
      <w:docPartBody>
        <w:p w:rsidR="00910E1B" w:rsidRDefault="00322419" w:rsidP="00322419">
          <w:pPr>
            <w:pStyle w:val="36B9B84B8AA146DD9251E0D18D005ECC2"/>
          </w:pPr>
          <w:r>
            <w:rPr>
              <w:rStyle w:val="Platshllartext"/>
            </w:rPr>
            <w:t>Klicka här för att ange estimerat pris för drift och hosting per månad</w:t>
          </w:r>
          <w:r w:rsidRPr="00AF21EF">
            <w:rPr>
              <w:rStyle w:val="Platshllartext"/>
            </w:rPr>
            <w:t>.</w:t>
          </w:r>
        </w:p>
      </w:docPartBody>
    </w:docPart>
    <w:docPart>
      <w:docPartPr>
        <w:name w:val="B344A6516A46481AAD08831AADC7E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D7AAA-6BFE-445D-8B19-251D5FF513E8}"/>
      </w:docPartPr>
      <w:docPartBody>
        <w:p w:rsidR="00910E1B" w:rsidRDefault="00322419" w:rsidP="00322419">
          <w:pPr>
            <w:pStyle w:val="B344A6516A46481AAD08831AADC7E84D1"/>
          </w:pPr>
          <w:r w:rsidRPr="00AF21EF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namnförtydligande</w:t>
          </w:r>
          <w:r w:rsidRPr="00AF21EF">
            <w:rPr>
              <w:rStyle w:val="Platshllartext"/>
            </w:rPr>
            <w:t>.</w:t>
          </w:r>
        </w:p>
      </w:docPartBody>
    </w:docPart>
    <w:docPart>
      <w:docPartPr>
        <w:name w:val="B7423BA5B7F54E669E48A30C2F1BF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B4DF2-632E-40BD-BF5B-A4192E8F876E}"/>
      </w:docPartPr>
      <w:docPartBody>
        <w:p w:rsidR="00910E1B" w:rsidRDefault="00322419" w:rsidP="00322419">
          <w:pPr>
            <w:pStyle w:val="B7423BA5B7F54E669E48A30C2F1BF75B1"/>
          </w:pPr>
          <w:r w:rsidRPr="00AF21EF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ort</w:t>
          </w:r>
          <w:r w:rsidRPr="00AF21EF">
            <w:rPr>
              <w:rStyle w:val="Platshllartext"/>
            </w:rPr>
            <w:t>.</w:t>
          </w:r>
        </w:p>
      </w:docPartBody>
    </w:docPart>
    <w:docPart>
      <w:docPartPr>
        <w:name w:val="A19763958B32482897E4C8E7E42FF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53753-DF22-4155-9600-B95C75161B88}"/>
      </w:docPartPr>
      <w:docPartBody>
        <w:p w:rsidR="00910E1B" w:rsidRDefault="00322419" w:rsidP="00322419">
          <w:pPr>
            <w:pStyle w:val="A19763958B32482897E4C8E7E42FF0F81"/>
          </w:pPr>
          <w:r w:rsidRPr="00AF21EF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uelt Living History">
    <w:altName w:val="Calibri"/>
    <w:panose1 w:val="020B0503040202040104"/>
    <w:charset w:val="00"/>
    <w:family w:val="swiss"/>
    <w:notTrueType/>
    <w:pitch w:val="variable"/>
    <w:sig w:usb0="A00002AF" w:usb1="500020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E"/>
    <w:rsid w:val="00194D89"/>
    <w:rsid w:val="00322419"/>
    <w:rsid w:val="00551233"/>
    <w:rsid w:val="00910E1B"/>
    <w:rsid w:val="00DA0948"/>
    <w:rsid w:val="00E17176"/>
    <w:rsid w:val="00EB57A4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2419"/>
    <w:rPr>
      <w:color w:val="808080"/>
    </w:rPr>
  </w:style>
  <w:style w:type="paragraph" w:customStyle="1" w:styleId="36B9B84B8AA146DD9251E0D18D005ECC2">
    <w:name w:val="36B9B84B8AA146DD9251E0D18D005ECC2"/>
    <w:rsid w:val="00322419"/>
    <w:rPr>
      <w:rFonts w:eastAsiaTheme="minorHAnsi"/>
      <w:lang w:eastAsia="en-US"/>
    </w:rPr>
  </w:style>
  <w:style w:type="paragraph" w:customStyle="1" w:styleId="B344A6516A46481AAD08831AADC7E84D1">
    <w:name w:val="B344A6516A46481AAD08831AADC7E84D1"/>
    <w:rsid w:val="00322419"/>
    <w:rPr>
      <w:rFonts w:eastAsiaTheme="minorHAnsi"/>
      <w:lang w:eastAsia="en-US"/>
    </w:rPr>
  </w:style>
  <w:style w:type="paragraph" w:customStyle="1" w:styleId="B7423BA5B7F54E669E48A30C2F1BF75B1">
    <w:name w:val="B7423BA5B7F54E669E48A30C2F1BF75B1"/>
    <w:rsid w:val="00322419"/>
    <w:rPr>
      <w:rFonts w:eastAsiaTheme="minorHAnsi"/>
      <w:lang w:eastAsia="en-US"/>
    </w:rPr>
  </w:style>
  <w:style w:type="paragraph" w:customStyle="1" w:styleId="A19763958B32482897E4C8E7E42FF0F81">
    <w:name w:val="A19763958B32482897E4C8E7E42FF0F81"/>
    <w:rsid w:val="003224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52C0-478B-4108-97BC-EEF54FC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Gahnström</dc:creator>
  <cp:keywords/>
  <dc:description/>
  <cp:lastModifiedBy>Henrik Gahnström</cp:lastModifiedBy>
  <cp:revision>6</cp:revision>
  <dcterms:created xsi:type="dcterms:W3CDTF">2021-12-12T19:33:00Z</dcterms:created>
  <dcterms:modified xsi:type="dcterms:W3CDTF">2021-12-13T14:59:00Z</dcterms:modified>
</cp:coreProperties>
</file>